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623" w:rsidRDefault="00750623" w:rsidP="00750623">
      <w:pPr>
        <w:pStyle w:val="Standard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50623" w:rsidRDefault="00750623" w:rsidP="00750623">
      <w:pPr>
        <w:pStyle w:val="Standard"/>
        <w:tabs>
          <w:tab w:val="left" w:pos="1256"/>
        </w:tabs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50623" w:rsidRDefault="00750623" w:rsidP="00750623">
      <w:pPr>
        <w:pStyle w:val="Standard"/>
        <w:tabs>
          <w:tab w:val="left" w:pos="1256"/>
        </w:tabs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587800"/>
            <wp:effectExtent l="0" t="0" r="0" b="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58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623" w:rsidRDefault="00750623" w:rsidP="00750623">
      <w:pPr>
        <w:pStyle w:val="Standard"/>
        <w:tabs>
          <w:tab w:val="left" w:pos="1256"/>
        </w:tabs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50623" w:rsidRDefault="00750623" w:rsidP="00750623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750623" w:rsidRDefault="00750623" w:rsidP="00750623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0623" w:rsidRDefault="00750623" w:rsidP="00750623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условиях высокой динамики общественных процессов и огромного информационного потока последних десятилетий актуальной становится задача развития активности и самодеятельности школьника, его способности к самостоятельному познанию нового и решению жизненных проблем.</w:t>
      </w:r>
    </w:p>
    <w:p w:rsidR="00750623" w:rsidRDefault="00750623" w:rsidP="007506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Обновляющейся школе требуются такие методы обучения, которые:</w:t>
      </w:r>
    </w:p>
    <w:p w:rsidR="00750623" w:rsidRDefault="00750623" w:rsidP="00750623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формировали бы активную, самостоятельную и инициативную позицию учащихся в обучении;</w:t>
      </w:r>
    </w:p>
    <w:p w:rsidR="00750623" w:rsidRDefault="00750623" w:rsidP="0075062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развивали бы в первую очередь общеучебные умения и навыки: исследовательские, рефлексивные, самооценочные;</w:t>
      </w:r>
    </w:p>
    <w:p w:rsidR="00750623" w:rsidRDefault="00750623" w:rsidP="0075062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формировали бы не просто умения, а компетенции, т.е. умения, непосредственно сопряжённые с опытом их применения в практической деятельности;</w:t>
      </w:r>
    </w:p>
    <w:p w:rsidR="00750623" w:rsidRDefault="00750623" w:rsidP="0075062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были бы приоритетно нацелены на развитие познавательного интереса учащихся;</w:t>
      </w:r>
    </w:p>
    <w:p w:rsidR="00750623" w:rsidRDefault="00750623" w:rsidP="0075062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реализовывали бы принцип связи обучения с жизнью.</w:t>
      </w:r>
    </w:p>
    <w:p w:rsidR="00750623" w:rsidRDefault="00750623" w:rsidP="00750623">
      <w:pPr>
        <w:pStyle w:val="Defaul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Ведущее место среди таких методов, обнаруженных в арсенале мировой и отечественной педагогической практики, принадлежит сегодня </w:t>
      </w:r>
      <w:r>
        <w:rPr>
          <w:bCs/>
          <w:sz w:val="28"/>
          <w:szCs w:val="28"/>
        </w:rPr>
        <w:t>методу проектов.</w:t>
      </w:r>
    </w:p>
    <w:p w:rsidR="00750623" w:rsidRDefault="00750623" w:rsidP="00750623">
      <w:pPr>
        <w:pStyle w:val="Defaul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Образованный человек в современном обществе – это не только и не столько человек, вооружённый знаниями, но умеющий добывать, приобретать знания, делать это целенаправленно по мере возникновения у него такой потребности при решении стоящих перед ним проблем, умеющий применить знания в любой ситуации. Выпускник школы, который будет жить и трудиться в 21 веке, должен адаптироваться в меняющихся жизненных ситуациях, самостоятельно критически мыслить, быть коммуникабельным, контактным в различных социальных группах. А школа должна создавать условия для формирования личности.</w:t>
      </w:r>
    </w:p>
    <w:p w:rsidR="00750623" w:rsidRDefault="00750623" w:rsidP="0075062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Среди разнообразных направлений новых педагогических технологий наиболее адекватным поставленным целям, является </w:t>
      </w:r>
      <w:r>
        <w:rPr>
          <w:rFonts w:ascii="Times New Roman" w:hAnsi="Times New Roman"/>
          <w:bCs/>
          <w:sz w:val="28"/>
          <w:szCs w:val="28"/>
        </w:rPr>
        <w:t>проектное обучение</w:t>
      </w:r>
      <w:r>
        <w:rPr>
          <w:rFonts w:ascii="Times New Roman" w:hAnsi="Times New Roman"/>
          <w:sz w:val="28"/>
          <w:szCs w:val="28"/>
        </w:rPr>
        <w:t>.</w:t>
      </w:r>
    </w:p>
    <w:p w:rsidR="00750623" w:rsidRDefault="00750623" w:rsidP="0075062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основе проектной деятельности лежит развитие познавательных навыков, умений самостоятельно конструировать свои знания, ориентироваться в информационном пространстве, развитие критического и творческого мышления, умение увидеть, сформулировать и решить проблему.</w:t>
      </w:r>
    </w:p>
    <w:p w:rsidR="00750623" w:rsidRDefault="00750623" w:rsidP="00750623">
      <w:pPr>
        <w:pStyle w:val="a3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случайно в Федеральном компоненте государственного стандарта отмечается «участие учащихся в проектной деятельности, в организации и проведении учебно-исследовательской работы… творческое решение учебных и практических задач; самостоятельное выполнение творческих работ, проектов… создание собственных произведений, идеальных и реальных моделей объектов, процессов, явлений, в том числе с использованием мультимедийных технологий».</w:t>
      </w:r>
    </w:p>
    <w:p w:rsidR="00750623" w:rsidRDefault="00750623" w:rsidP="0075062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50623" w:rsidRDefault="00750623" w:rsidP="00750623">
      <w:pPr>
        <w:pStyle w:val="Standard"/>
        <w:tabs>
          <w:tab w:val="left" w:pos="5145"/>
        </w:tabs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Цель  курса:</w:t>
      </w:r>
    </w:p>
    <w:p w:rsidR="00750623" w:rsidRDefault="00750623" w:rsidP="007506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Научить учащихся основам проектной деятельности.</w:t>
      </w:r>
    </w:p>
    <w:p w:rsidR="00750623" w:rsidRDefault="00750623" w:rsidP="00750623">
      <w:pPr>
        <w:pStyle w:val="Default"/>
        <w:jc w:val="both"/>
        <w:rPr>
          <w:sz w:val="28"/>
          <w:szCs w:val="28"/>
        </w:rPr>
      </w:pPr>
    </w:p>
    <w:p w:rsidR="00750623" w:rsidRDefault="00750623" w:rsidP="00750623">
      <w:pPr>
        <w:pStyle w:val="Default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lastRenderedPageBreak/>
        <w:t>Задачи курса:</w:t>
      </w:r>
    </w:p>
    <w:p w:rsidR="00750623" w:rsidRDefault="00750623" w:rsidP="00750623">
      <w:pPr>
        <w:pStyle w:val="Default"/>
        <w:jc w:val="both"/>
        <w:rPr>
          <w:i/>
          <w:sz w:val="28"/>
          <w:szCs w:val="28"/>
        </w:rPr>
      </w:pPr>
    </w:p>
    <w:p w:rsidR="00750623" w:rsidRDefault="00750623" w:rsidP="0075062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Образовательные:</w:t>
      </w:r>
    </w:p>
    <w:p w:rsidR="00750623" w:rsidRDefault="00750623" w:rsidP="00750623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>1. Познакомить с понятием «проектная деятельность», видами проектов.</w:t>
      </w:r>
    </w:p>
    <w:p w:rsidR="00750623" w:rsidRDefault="00750623" w:rsidP="00750623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>2. Научить формулировать проблемы, ставить проблемные вопросы.</w:t>
      </w:r>
    </w:p>
    <w:p w:rsidR="00750623" w:rsidRDefault="00750623" w:rsidP="00750623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>3. Научить работать с различными источниками информации.</w:t>
      </w:r>
    </w:p>
    <w:p w:rsidR="00750623" w:rsidRDefault="00750623" w:rsidP="00750623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>4. Научить способам первичной обработки информации.</w:t>
      </w:r>
    </w:p>
    <w:p w:rsidR="00750623" w:rsidRDefault="00750623" w:rsidP="00750623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>5. Научить наблюдать, экспериментировать и оформлять результаты.</w:t>
      </w:r>
    </w:p>
    <w:p w:rsidR="00750623" w:rsidRDefault="00750623" w:rsidP="00750623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>6. Научить работать в группе, команде.</w:t>
      </w:r>
    </w:p>
    <w:p w:rsidR="00750623" w:rsidRDefault="00750623" w:rsidP="00750623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>7. Научить оценивать свои и чужие результаты.</w:t>
      </w:r>
    </w:p>
    <w:p w:rsidR="00750623" w:rsidRDefault="00750623" w:rsidP="007506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8. Познакомить с разными видами представления результатов своей деятельности.</w:t>
      </w:r>
    </w:p>
    <w:p w:rsidR="00750623" w:rsidRDefault="00750623" w:rsidP="00750623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Воспитательные, развивающие:</w:t>
      </w:r>
    </w:p>
    <w:p w:rsidR="00750623" w:rsidRDefault="00750623" w:rsidP="00750623">
      <w:pPr>
        <w:pStyle w:val="Default"/>
        <w:ind w:left="501"/>
        <w:jc w:val="both"/>
        <w:rPr>
          <w:sz w:val="28"/>
          <w:szCs w:val="28"/>
        </w:rPr>
      </w:pPr>
    </w:p>
    <w:p w:rsidR="00750623" w:rsidRDefault="00750623" w:rsidP="00750623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>1. Способствовать повышению личной уверенности у каждого участника проектного обучения, его самореализации и рефлексии;</w:t>
      </w:r>
    </w:p>
    <w:p w:rsidR="00750623" w:rsidRDefault="00750623" w:rsidP="0075062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 Развивать у учащихся сознание значимости коллективной работы для получения результата, роли сотрудничества, совместной деятельности в процессе выполнения творческих заданий;</w:t>
      </w:r>
    </w:p>
    <w:p w:rsidR="00750623" w:rsidRDefault="00750623" w:rsidP="00750623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исследовательские умения.</w:t>
      </w:r>
    </w:p>
    <w:p w:rsidR="00750623" w:rsidRDefault="00750623" w:rsidP="00750623">
      <w:pPr>
        <w:pStyle w:val="Default"/>
        <w:jc w:val="both"/>
        <w:rPr>
          <w:sz w:val="28"/>
          <w:szCs w:val="28"/>
        </w:rPr>
      </w:pPr>
    </w:p>
    <w:p w:rsidR="00750623" w:rsidRDefault="00750623" w:rsidP="00750623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изучения курса.</w:t>
      </w:r>
    </w:p>
    <w:p w:rsidR="00750623" w:rsidRDefault="00750623" w:rsidP="0075062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50623" w:rsidRDefault="00750623" w:rsidP="00750623">
      <w:pPr>
        <w:pStyle w:val="a3"/>
        <w:jc w:val="center"/>
        <w:rPr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Личностные образовательные результаты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750623" w:rsidRDefault="00750623" w:rsidP="0075062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50623" w:rsidRDefault="00750623" w:rsidP="00750623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учебно-познавательного интереса к обучению;</w:t>
      </w:r>
    </w:p>
    <w:p w:rsidR="00750623" w:rsidRDefault="00750623" w:rsidP="00750623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понимание значимости научного исследования природы, населения и хозяйства;</w:t>
      </w:r>
    </w:p>
    <w:p w:rsidR="00750623" w:rsidRDefault="00750623" w:rsidP="00750623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понимание роли и значения  знаний;</w:t>
      </w:r>
    </w:p>
    <w:p w:rsidR="00750623" w:rsidRDefault="00750623" w:rsidP="00750623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понимание значения проектной деятельности для повседневной жизни и деятельности человека.</w:t>
      </w:r>
    </w:p>
    <w:p w:rsidR="00750623" w:rsidRDefault="00750623" w:rsidP="00750623">
      <w:pPr>
        <w:pStyle w:val="Standard"/>
        <w:ind w:left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Метапредметные образовательные результаты:</w:t>
      </w:r>
    </w:p>
    <w:p w:rsidR="00750623" w:rsidRDefault="00750623" w:rsidP="00750623">
      <w:pPr>
        <w:pStyle w:val="Standard"/>
        <w:ind w:left="709"/>
        <w:jc w:val="center"/>
        <w:rPr>
          <w:i/>
          <w:sz w:val="28"/>
          <w:szCs w:val="28"/>
        </w:rPr>
      </w:pPr>
    </w:p>
    <w:p w:rsidR="00750623" w:rsidRDefault="00750623" w:rsidP="00750623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Ставить учебную задачу под руководством учителя;</w:t>
      </w:r>
    </w:p>
    <w:p w:rsidR="00750623" w:rsidRDefault="00750623" w:rsidP="00750623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Планировать свою деятельность под руководством учителя;</w:t>
      </w:r>
    </w:p>
    <w:p w:rsidR="00750623" w:rsidRDefault="00750623" w:rsidP="00750623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Выявлять причинно-следственные связи;</w:t>
      </w:r>
    </w:p>
    <w:p w:rsidR="00750623" w:rsidRDefault="00750623" w:rsidP="00750623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Определять критерии для сравнения фактов и явлений;</w:t>
      </w:r>
    </w:p>
    <w:p w:rsidR="00750623" w:rsidRDefault="00750623" w:rsidP="00750623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Выслушивать и объективно оценивать другого учащегося;</w:t>
      </w:r>
    </w:p>
    <w:p w:rsidR="00750623" w:rsidRDefault="00750623" w:rsidP="00750623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Уметь вести диалог, вырабатывая общее решение.</w:t>
      </w:r>
    </w:p>
    <w:p w:rsidR="00750623" w:rsidRDefault="00750623" w:rsidP="00750623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Ставить учебную задачу под руководством учителя;</w:t>
      </w:r>
    </w:p>
    <w:p w:rsidR="00750623" w:rsidRDefault="00750623" w:rsidP="00750623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Планировать свою деятельность под руководством учителя;</w:t>
      </w:r>
    </w:p>
    <w:p w:rsidR="00750623" w:rsidRDefault="00750623" w:rsidP="00750623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Определять критерии для сравнения фактов и явлений.</w:t>
      </w:r>
    </w:p>
    <w:p w:rsidR="00750623" w:rsidRDefault="00750623" w:rsidP="00750623">
      <w:pPr>
        <w:pStyle w:val="Standard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Предметные образовательные результаты:</w:t>
      </w:r>
    </w:p>
    <w:p w:rsidR="00750623" w:rsidRDefault="00750623" w:rsidP="00750623">
      <w:pPr>
        <w:pStyle w:val="Standard"/>
        <w:jc w:val="both"/>
        <w:rPr>
          <w:rFonts w:cs="Aharoni"/>
          <w:sz w:val="28"/>
          <w:szCs w:val="28"/>
          <w:u w:val="single"/>
        </w:rPr>
      </w:pPr>
      <w:r>
        <w:rPr>
          <w:rFonts w:cs="Aharoni"/>
          <w:sz w:val="28"/>
          <w:szCs w:val="28"/>
          <w:u w:val="single"/>
        </w:rPr>
        <w:t>Умение объяснять:</w:t>
      </w:r>
    </w:p>
    <w:p w:rsidR="00750623" w:rsidRDefault="00750623" w:rsidP="00750623">
      <w:pPr>
        <w:pStyle w:val="a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Специфику выполнения проекта;</w:t>
      </w:r>
    </w:p>
    <w:p w:rsidR="00750623" w:rsidRDefault="00750623" w:rsidP="00750623">
      <w:pPr>
        <w:pStyle w:val="a4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Специфику методов исследований и поисковой деятельности.</w:t>
      </w:r>
    </w:p>
    <w:p w:rsidR="00750623" w:rsidRDefault="00750623" w:rsidP="00750623">
      <w:pPr>
        <w:pStyle w:val="Standard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Умение определять:</w:t>
      </w:r>
    </w:p>
    <w:p w:rsidR="00750623" w:rsidRDefault="00750623" w:rsidP="00750623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Отличительные особенности исследовательских работ и проектов;</w:t>
      </w:r>
    </w:p>
    <w:p w:rsidR="00750623" w:rsidRDefault="00750623" w:rsidP="00750623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Рациональность использования различных источников знаний в конкретной учебной ситуации.</w:t>
      </w:r>
    </w:p>
    <w:p w:rsidR="00750623" w:rsidRDefault="00750623" w:rsidP="0075062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50623" w:rsidRDefault="00750623" w:rsidP="00750623">
      <w:pPr>
        <w:pStyle w:val="Standard"/>
        <w:tabs>
          <w:tab w:val="left" w:pos="993"/>
        </w:tabs>
        <w:ind w:left="142" w:hanging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курса.</w:t>
      </w:r>
    </w:p>
    <w:p w:rsidR="00750623" w:rsidRDefault="00750623" w:rsidP="00750623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Введение.</w:t>
      </w:r>
    </w:p>
    <w:p w:rsidR="00750623" w:rsidRDefault="00750623" w:rsidP="0075062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Зачем школьникам нужны проекты? Что такое проект? Учебный проект. Проектный продукт. Виды проектов.</w:t>
      </w:r>
    </w:p>
    <w:p w:rsidR="00750623" w:rsidRDefault="00750623" w:rsidP="00750623">
      <w:pPr>
        <w:pStyle w:val="a3"/>
        <w:rPr>
          <w:rFonts w:ascii="Times New Roman" w:hAnsi="Times New Roman"/>
          <w:sz w:val="28"/>
          <w:szCs w:val="28"/>
        </w:rPr>
      </w:pPr>
    </w:p>
    <w:p w:rsidR="00750623" w:rsidRDefault="00750623" w:rsidP="00750623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Часть 1. Учимся решать проблемы.</w:t>
      </w:r>
    </w:p>
    <w:p w:rsidR="00750623" w:rsidRDefault="00750623" w:rsidP="00750623">
      <w:pPr>
        <w:pStyle w:val="a3"/>
        <w:rPr>
          <w:rFonts w:ascii="Times New Roman" w:hAnsi="Times New Roman"/>
          <w:b/>
          <w:sz w:val="28"/>
          <w:szCs w:val="28"/>
        </w:rPr>
      </w:pPr>
    </w:p>
    <w:p w:rsidR="00750623" w:rsidRDefault="00750623" w:rsidP="00750623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 Проблема, цель и тема проекта.</w:t>
      </w:r>
    </w:p>
    <w:p w:rsidR="00750623" w:rsidRDefault="00750623" w:rsidP="00750623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Проблема. Ситуация. Противоречия. Формулирование проблемы. Тема проекта или исследования. Цель. Гипотеза.</w:t>
      </w:r>
    </w:p>
    <w:p w:rsidR="00750623" w:rsidRDefault="00750623" w:rsidP="00750623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2. Способы решения проблем.</w:t>
      </w:r>
    </w:p>
    <w:p w:rsidR="00750623" w:rsidRDefault="00750623" w:rsidP="00750623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Планирование задач и этапов работы. Выбор оптимального пути решения. Ресурсы. Методы исследования (наблюдение, проведение эксперимента, измерение, моделирование). Самоконтроль. Коррекция. Критерии оценивания этапов работы.</w:t>
      </w:r>
    </w:p>
    <w:p w:rsidR="00750623" w:rsidRDefault="00750623" w:rsidP="00750623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3.Представление результатов работы.</w:t>
      </w:r>
    </w:p>
    <w:p w:rsidR="00750623" w:rsidRDefault="00750623" w:rsidP="0075062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Проектный продукт. Письменная часть. Презентация. Публичное представление. Самооценка и самоанализ работы и своего продвижения.</w:t>
      </w:r>
    </w:p>
    <w:p w:rsidR="00750623" w:rsidRDefault="00750623" w:rsidP="0075062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50623" w:rsidRDefault="00750623" w:rsidP="00750623">
      <w:pPr>
        <w:pStyle w:val="Standard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Часть 2. Учимся работать с информацией: зачем и как.</w:t>
      </w:r>
    </w:p>
    <w:p w:rsidR="00750623" w:rsidRDefault="00750623" w:rsidP="007506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информационная (постиндустриальная) цивилизация? Как не утонуть в море информации? Что нужно знать и уметь, чтобы владеть информацией?</w:t>
      </w:r>
    </w:p>
    <w:p w:rsidR="00750623" w:rsidRDefault="00750623" w:rsidP="007506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чего (от кого) зависит способ представления информации? Для чего нужны разные формы кодирования одной и той же информации?</w:t>
      </w:r>
    </w:p>
    <w:p w:rsidR="00750623" w:rsidRDefault="00750623" w:rsidP="007506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виды информации есть в тексте?</w:t>
      </w:r>
    </w:p>
    <w:p w:rsidR="00750623" w:rsidRDefault="00750623" w:rsidP="007506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особенности научного стиля? Какие существуют жанры научной речи?</w:t>
      </w:r>
    </w:p>
    <w:p w:rsidR="00750623" w:rsidRDefault="00750623" w:rsidP="007506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заключаются особенности работы с научным текстом? В чем главное отличие языка научного текста от языка других стилей речи?</w:t>
      </w:r>
    </w:p>
    <w:p w:rsidR="00750623" w:rsidRDefault="00750623" w:rsidP="007506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читать, чтобы понимать прочитанное?</w:t>
      </w:r>
    </w:p>
    <w:p w:rsidR="00750623" w:rsidRDefault="00750623" w:rsidP="007506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научиться слушать и непрерывно слышать?</w:t>
      </w:r>
    </w:p>
    <w:p w:rsidR="00750623" w:rsidRDefault="00750623" w:rsidP="007506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научиться говорить, чтобы тебя слушали?</w:t>
      </w:r>
    </w:p>
    <w:p w:rsidR="00750623" w:rsidRDefault="00750623" w:rsidP="007506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существуют формы переработки информации в работе с научной литературой? Как научиться грамотно фиксировать и структурировать получаемую информацию?</w:t>
      </w:r>
    </w:p>
    <w:p w:rsidR="00750623" w:rsidRDefault="00750623" w:rsidP="007506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Насколько мы научились организовать работу так, чтобы не тонуть в мире информации, а преобразовывать ее в знание?</w:t>
      </w:r>
    </w:p>
    <w:p w:rsidR="00750623" w:rsidRDefault="00750623" w:rsidP="00750623">
      <w:pPr>
        <w:pStyle w:val="Standard"/>
        <w:jc w:val="both"/>
        <w:rPr>
          <w:sz w:val="28"/>
          <w:szCs w:val="28"/>
        </w:rPr>
      </w:pPr>
    </w:p>
    <w:p w:rsidR="00750623" w:rsidRDefault="00750623" w:rsidP="00750623">
      <w:pPr>
        <w:pStyle w:val="Standard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Часть 3. Практическая часть</w:t>
      </w:r>
    </w:p>
    <w:p w:rsidR="00750623" w:rsidRDefault="00750623" w:rsidP="00750623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Выполнение индивидульных проектов по различным дисциплинам  и представление их на школьном смотре проектов</w:t>
      </w:r>
    </w:p>
    <w:p w:rsidR="00750623" w:rsidRDefault="00750623" w:rsidP="00750623">
      <w:pPr>
        <w:pStyle w:val="Header"/>
        <w:ind w:firstLine="708"/>
        <w:jc w:val="both"/>
        <w:rPr>
          <w:sz w:val="28"/>
          <w:szCs w:val="28"/>
        </w:rPr>
      </w:pPr>
    </w:p>
    <w:p w:rsidR="00750623" w:rsidRDefault="00750623" w:rsidP="00750623">
      <w:pPr>
        <w:pStyle w:val="Header"/>
        <w:ind w:firstLine="708"/>
        <w:jc w:val="center"/>
        <w:rPr>
          <w:sz w:val="28"/>
          <w:szCs w:val="28"/>
        </w:rPr>
      </w:pPr>
    </w:p>
    <w:p w:rsidR="00750623" w:rsidRDefault="00750623" w:rsidP="00750623">
      <w:pPr>
        <w:pStyle w:val="Header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Тематическое планирование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70"/>
        <w:gridCol w:w="4740"/>
        <w:gridCol w:w="810"/>
        <w:gridCol w:w="3225"/>
      </w:tblGrid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Содержание</w:t>
            </w:r>
          </w:p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Зачем школьникам нужны проекты? Что такое проект? Учебный проект. Проектный продукт. Виды проектов.</w:t>
            </w:r>
          </w:p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964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Часть 1. Учимся решать проблемы.</w:t>
            </w:r>
          </w:p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Проблема проекта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25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Проблема. Ситуация. Противоречия. Формулирование проблемы. Тема проекта или исследования. Цель. Гипотеза.</w:t>
            </w:r>
          </w:p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 проекта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/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проекта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/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Обобщающее занятие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/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с сайтом «Обученок»: выбираем тему проекта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25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часть: выбираем тему проекта или исследования, определяем цель,задачи,выдвигаем гипотезу.</w:t>
            </w:r>
          </w:p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сайтом «Обученок».</w:t>
            </w:r>
          </w:p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</w:p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Учимся определять цели и задачи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/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Учимся выдвигать гипотезу и доказывать ее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/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Планирование задач и этапов работы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25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Планирование задач и этапов работы. Выбор оптимального пути решения. Ресурсы. Методы исследования (наблюдение, проведение эксперимента, измерение, моделирование). Самоконтроль. Коррекция. Критерии оценивания этапов </w:t>
            </w:r>
            <w:r>
              <w:rPr>
                <w:sz w:val="28"/>
                <w:szCs w:val="28"/>
              </w:rPr>
              <w:lastRenderedPageBreak/>
              <w:t>работы.</w:t>
            </w:r>
          </w:p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Определяем источники информации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/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Выбираем методы исследования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/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Самоконтроль. Критерии оценивания этапов работы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/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13-14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 проекта</w:t>
            </w:r>
          </w:p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Проектный продукт. Письменная часть. Презентация. Публичное представление. Самооценка и самоанализ работы и своего продвижения.</w:t>
            </w:r>
          </w:p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964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750623" w:rsidRDefault="00750623" w:rsidP="0035096F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Часть 2. Учимся работать с информацией: зачем и как.</w:t>
            </w:r>
          </w:p>
          <w:p w:rsidR="00750623" w:rsidRDefault="00750623" w:rsidP="0035096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15-16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выбрать информацию?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такое информационная (постиндустриальная) цивилизация? Как не утонуть в море информации? Что нужно знать и уметь, чтобы владеть информацией?</w:t>
            </w:r>
          </w:p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информации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чего (от кого) зависит способ представления информации? Для чего нужны разные формы кодирования одной и той же информации?</w:t>
            </w:r>
          </w:p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виды информации есть в тексте?</w:t>
            </w:r>
          </w:p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18-19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Научный стиль,его отличительные черты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Каковы особенности научного стиля? Какие существуют жанры научной речи?</w:t>
            </w:r>
          </w:p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20-21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ораторского искусства,умение работать с аудиторией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научиться слушать и непрерывно слышать?</w:t>
            </w:r>
          </w:p>
          <w:p w:rsidR="00750623" w:rsidRDefault="00750623" w:rsidP="0035096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научиться говорить, чтобы тебя слушали?</w:t>
            </w:r>
          </w:p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22-24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Учимся представлять свой проект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часть; учащиеся представляют свой проект, остальные учащиеся его оценивают, затем обсуждают, что получилось и что не получилось при защите проекта</w:t>
            </w:r>
          </w:p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964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</w:p>
          <w:p w:rsidR="00750623" w:rsidRDefault="00750623" w:rsidP="0035096F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Часть 3. Практическая часть</w:t>
            </w:r>
          </w:p>
        </w:tc>
      </w:tr>
      <w:tr w:rsidR="00750623" w:rsidTr="0035096F">
        <w:tblPrEx>
          <w:tblCellMar>
            <w:top w:w="0" w:type="dxa"/>
            <w:bottom w:w="0" w:type="dxa"/>
          </w:tblCellMar>
        </w:tblPrEx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25-34</w:t>
            </w:r>
          </w:p>
        </w:tc>
        <w:tc>
          <w:tcPr>
            <w:tcW w:w="4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индивидульных проектов по различным дисциплинам  и представление их на школьном смотре проектов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623" w:rsidRDefault="00750623" w:rsidP="0035096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Индивидуальное консультирование</w:t>
            </w:r>
          </w:p>
        </w:tc>
      </w:tr>
    </w:tbl>
    <w:p w:rsidR="00750623" w:rsidRDefault="00750623" w:rsidP="00750623">
      <w:pPr>
        <w:pStyle w:val="Header"/>
        <w:ind w:firstLine="708"/>
        <w:jc w:val="center"/>
        <w:rPr>
          <w:sz w:val="28"/>
          <w:szCs w:val="28"/>
        </w:rPr>
      </w:pPr>
    </w:p>
    <w:p w:rsidR="00A311F1" w:rsidRDefault="00A311F1"/>
    <w:sectPr w:rsidR="00A311F1" w:rsidSect="00484429">
      <w:pgSz w:w="11906" w:h="16838"/>
      <w:pgMar w:top="708" w:right="1134" w:bottom="1134" w:left="1134" w:header="720" w:footer="720" w:gutter="0"/>
      <w:cols w:space="72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0443C"/>
    <w:multiLevelType w:val="multilevel"/>
    <w:tmpl w:val="CC906320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30377C7E"/>
    <w:multiLevelType w:val="multilevel"/>
    <w:tmpl w:val="92F68278"/>
    <w:styleLink w:val="WWNum1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>
    <w:nsid w:val="4F6A623C"/>
    <w:multiLevelType w:val="multilevel"/>
    <w:tmpl w:val="A7F01C96"/>
    <w:styleLink w:val="WWNum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>
    <w:nsid w:val="600310B9"/>
    <w:multiLevelType w:val="multilevel"/>
    <w:tmpl w:val="89F64DC4"/>
    <w:styleLink w:val="WWNum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>
    <w:nsid w:val="6D982639"/>
    <w:multiLevelType w:val="multilevel"/>
    <w:tmpl w:val="0AC0D960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6FDD3517"/>
    <w:multiLevelType w:val="multilevel"/>
    <w:tmpl w:val="E626FE6A"/>
    <w:styleLink w:val="WWNum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>
    <w:nsid w:val="77640DEF"/>
    <w:multiLevelType w:val="multilevel"/>
    <w:tmpl w:val="6B9A7BAA"/>
    <w:styleLink w:val="WW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0"/>
    <w:lvlOverride w:ilvl="0"/>
  </w:num>
  <w:num w:numId="8">
    <w:abstractNumId w:val="1"/>
    <w:lvlOverride w:ilvl="0"/>
  </w:num>
  <w:num w:numId="9">
    <w:abstractNumId w:val="4"/>
  </w:num>
  <w:num w:numId="10">
    <w:abstractNumId w:val="2"/>
    <w:lvlOverride w:ilvl="0"/>
  </w:num>
  <w:num w:numId="11">
    <w:abstractNumId w:val="6"/>
    <w:lvlOverride w:ilvl="0"/>
  </w:num>
  <w:num w:numId="12">
    <w:abstractNumId w:val="3"/>
    <w:lvlOverride w:ilvl="0"/>
  </w:num>
  <w:num w:numId="13">
    <w:abstractNumId w:val="5"/>
    <w:lvlOverride w:ilv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750623"/>
    <w:rsid w:val="002B0FE5"/>
    <w:rsid w:val="00452F48"/>
    <w:rsid w:val="00750623"/>
    <w:rsid w:val="00A31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62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5062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No Spacing"/>
    <w:rsid w:val="00750623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sz w:val="24"/>
      <w:szCs w:val="24"/>
      <w:lang w:eastAsia="ru-RU" w:bidi="hi-IN"/>
    </w:rPr>
  </w:style>
  <w:style w:type="paragraph" w:customStyle="1" w:styleId="Default">
    <w:name w:val="Default"/>
    <w:rsid w:val="00750623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color w:val="000000"/>
      <w:kern w:val="3"/>
      <w:sz w:val="24"/>
      <w:szCs w:val="24"/>
      <w:lang w:eastAsia="zh-CN" w:bidi="hi-IN"/>
    </w:rPr>
  </w:style>
  <w:style w:type="paragraph" w:styleId="a4">
    <w:name w:val="List Paragraph"/>
    <w:basedOn w:val="Standard"/>
    <w:rsid w:val="00750623"/>
    <w:pPr>
      <w:ind w:left="720"/>
    </w:pPr>
    <w:rPr>
      <w:lang w:eastAsia="en-US"/>
    </w:rPr>
  </w:style>
  <w:style w:type="paragraph" w:customStyle="1" w:styleId="Header">
    <w:name w:val="Header"/>
    <w:basedOn w:val="Standard"/>
    <w:rsid w:val="00750623"/>
    <w:pPr>
      <w:suppressLineNumbers/>
      <w:tabs>
        <w:tab w:val="center" w:pos="4677"/>
        <w:tab w:val="right" w:pos="9355"/>
      </w:tabs>
    </w:pPr>
  </w:style>
  <w:style w:type="paragraph" w:customStyle="1" w:styleId="TableContents">
    <w:name w:val="Table Contents"/>
    <w:basedOn w:val="Standard"/>
    <w:rsid w:val="00750623"/>
    <w:pPr>
      <w:suppressLineNumbers/>
    </w:pPr>
  </w:style>
  <w:style w:type="numbering" w:customStyle="1" w:styleId="WWNum3">
    <w:name w:val="WWNum3"/>
    <w:basedOn w:val="a2"/>
    <w:rsid w:val="00750623"/>
    <w:pPr>
      <w:numPr>
        <w:numId w:val="1"/>
      </w:numPr>
    </w:pPr>
  </w:style>
  <w:style w:type="numbering" w:customStyle="1" w:styleId="WWNum1">
    <w:name w:val="WWNum1"/>
    <w:basedOn w:val="a2"/>
    <w:rsid w:val="00750623"/>
    <w:pPr>
      <w:numPr>
        <w:numId w:val="2"/>
      </w:numPr>
    </w:pPr>
  </w:style>
  <w:style w:type="numbering" w:customStyle="1" w:styleId="WWNum7">
    <w:name w:val="WWNum7"/>
    <w:basedOn w:val="a2"/>
    <w:rsid w:val="00750623"/>
    <w:pPr>
      <w:numPr>
        <w:numId w:val="3"/>
      </w:numPr>
    </w:pPr>
  </w:style>
  <w:style w:type="numbering" w:customStyle="1" w:styleId="WWNum4">
    <w:name w:val="WWNum4"/>
    <w:basedOn w:val="a2"/>
    <w:rsid w:val="00750623"/>
    <w:pPr>
      <w:numPr>
        <w:numId w:val="4"/>
      </w:numPr>
    </w:pPr>
  </w:style>
  <w:style w:type="numbering" w:customStyle="1" w:styleId="WWNum5">
    <w:name w:val="WWNum5"/>
    <w:basedOn w:val="a2"/>
    <w:rsid w:val="00750623"/>
    <w:pPr>
      <w:numPr>
        <w:numId w:val="5"/>
      </w:numPr>
    </w:pPr>
  </w:style>
  <w:style w:type="numbering" w:customStyle="1" w:styleId="WWNum6">
    <w:name w:val="WWNum6"/>
    <w:basedOn w:val="a2"/>
    <w:rsid w:val="00750623"/>
    <w:pPr>
      <w:numPr>
        <w:numId w:val="6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1276</Words>
  <Characters>7276</Characters>
  <Application>Microsoft Office Word</Application>
  <DocSecurity>0</DocSecurity>
  <Lines>60</Lines>
  <Paragraphs>17</Paragraphs>
  <ScaleCrop>false</ScaleCrop>
  <Company/>
  <LinksUpToDate>false</LinksUpToDate>
  <CharactersWithSpaces>8535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2019-03-07T03:55:00Z</dcterms:created>
  <dcterms:modified xsi:type="dcterms:W3CDTF">2019-03-07T03:56:00Z</dcterms:modified>
</cp:coreProperties>
</file>