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-424815</wp:posOffset>
            </wp:positionH>
            <wp:positionV relativeFrom="paragraph">
              <wp:posOffset>180975</wp:posOffset>
            </wp:positionV>
            <wp:extent cx="6472555" cy="8672195"/>
            <wp:effectExtent l="0" t="0" r="4445" b="14605"/>
            <wp:wrapTight wrapText="bothSides">
              <wp:wrapPolygon>
                <wp:start x="0" y="0"/>
                <wp:lineTo x="0" y="21541"/>
                <wp:lineTo x="21551" y="21541"/>
                <wp:lineTo x="21551" y="0"/>
                <wp:lineTo x="0" y="0"/>
              </wp:wrapPolygon>
            </wp:wrapTight>
            <wp:docPr id="1" name="Изображение 1" descr="IMG_20190315_091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0190315_091238"/>
                    <pic:cNvPicPr>
                      <a:picLocks noChangeAspect="1"/>
                    </pic:cNvPicPr>
                  </pic:nvPicPr>
                  <pic:blipFill>
                    <a:blip r:embed="rId4"/>
                    <a:srcRect r="2054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867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 психолого-педагогической служ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бы: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создание психологически безопасной и комфортной образовательной среды.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Задачи:</w: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- организация психолого-педагогического сопровождения педагогов, обучающихся, родителей </w: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 отслеживание психолого-педагогического статуса ребенка и динамики его психологического развития в процессе школьного обучения, подбор методов и средств оценки сформированности универсальных учебных действий.</w: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 поддержка в решении задач личностного и ценностно-смыслового самоопределения и саморазвития; </w: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 помощь в решении проблем социализации: учебные трудности, проблемы с выбором образовательного и профессионального маршрута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 помощь в построении конструктивных отношений с родителями и сверстниками; профилактика девиантного поведения.</w: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</w:p>
    <w:p>
      <w:pPr>
        <w:rPr>
          <w:rFonts w:ascii="Times New Roman" w:hAnsi="Times New Roman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sectPr>
          <w:pgSz w:w="11906" w:h="16838"/>
          <w:pgMar w:top="993" w:right="851" w:bottom="1134" w:left="1701" w:header="709" w:footer="709" w:gutter="0"/>
          <w:cols w:space="708" w:num="1"/>
          <w:docGrid w:linePitch="360" w:charSpace="0"/>
        </w:sectPr>
      </w:pPr>
    </w:p>
    <w:p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ПСИХОДИАГНОСТИЧЕСКАЯ РАБОТА</w:t>
      </w:r>
    </w:p>
    <w:tbl>
      <w:tblPr>
        <w:tblStyle w:val="4"/>
        <w:tblW w:w="1535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2654"/>
        <w:gridCol w:w="2143"/>
        <w:gridCol w:w="1852"/>
        <w:gridCol w:w="2693"/>
        <w:gridCol w:w="40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Класс</w:t>
            </w:r>
          </w:p>
        </w:tc>
        <w:tc>
          <w:tcPr>
            <w:tcW w:w="26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Наименование мероприятия</w:t>
            </w:r>
          </w:p>
        </w:tc>
        <w:tc>
          <w:tcPr>
            <w:tcW w:w="21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УУД</w:t>
            </w:r>
          </w:p>
        </w:tc>
        <w:tc>
          <w:tcPr>
            <w:tcW w:w="18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Срок проведения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Форма проведения и используемые методики и методы</w:t>
            </w:r>
          </w:p>
        </w:tc>
        <w:tc>
          <w:tcPr>
            <w:tcW w:w="40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Предполагаемый результат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Дошкольная группа</w:t>
            </w:r>
          </w:p>
        </w:tc>
        <w:tc>
          <w:tcPr>
            <w:tcW w:w="26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Диагностика  готовности детей к обучению в школе</w:t>
            </w:r>
          </w:p>
        </w:tc>
        <w:tc>
          <w:tcPr>
            <w:tcW w:w="21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Познавательные личностные коммуникативные</w:t>
            </w:r>
          </w:p>
        </w:tc>
        <w:tc>
          <w:tcPr>
            <w:tcW w:w="18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Май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Наблюдение,  беседа.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Диагностика Керна-Йерасика</w:t>
            </w:r>
          </w:p>
        </w:tc>
        <w:tc>
          <w:tcPr>
            <w:tcW w:w="40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Создание  условий к благоприятной адаптации  учащихся  в начальной  школе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 класс</w:t>
            </w:r>
          </w:p>
        </w:tc>
        <w:tc>
          <w:tcPr>
            <w:tcW w:w="26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Диагностика  первоклассников  по адаптации и мотивации к  учению, а также готовности к обучению</w:t>
            </w:r>
          </w:p>
        </w:tc>
        <w:tc>
          <w:tcPr>
            <w:tcW w:w="21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Познавательные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Регулятивные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Коммуникативные</w:t>
            </w:r>
          </w:p>
        </w:tc>
        <w:tc>
          <w:tcPr>
            <w:tcW w:w="18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Сентябрь- октябрь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Наблюдение, беседы с уч-ся и учителями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Диагностико-прогностический  скрининг  Е.Екжановой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Опросник Лускановой</w:t>
            </w:r>
          </w:p>
        </w:tc>
        <w:tc>
          <w:tcPr>
            <w:tcW w:w="40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Создание  условий к благоприятной адаптации  учащихся  в начальной  школе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2-4 классы</w:t>
            </w:r>
          </w:p>
        </w:tc>
        <w:tc>
          <w:tcPr>
            <w:tcW w:w="26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Диагностика  учащихся,  нуждающихся  в психологической помощи</w:t>
            </w:r>
          </w:p>
        </w:tc>
        <w:tc>
          <w:tcPr>
            <w:tcW w:w="21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Коммуникативные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познавательные</w:t>
            </w:r>
          </w:p>
        </w:tc>
        <w:tc>
          <w:tcPr>
            <w:tcW w:w="18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сентябрь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Собеседование  с  учителями,  наблюдение за учащимися  на уроках и переменах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Методики на изучение  памяти,  внимания,  мышления, восприятия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0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Развитие  личностных и надпредметных  умений,  а также психических  функций, обеспечивающих формирование предметных  учебных действий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 класс</w:t>
            </w:r>
          </w:p>
        </w:tc>
        <w:tc>
          <w:tcPr>
            <w:tcW w:w="26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Готовность  обучающихся  к переходу на  2 уровень обучения  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Познавательные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Регулятивные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Коммуникативные</w:t>
            </w:r>
          </w:p>
        </w:tc>
        <w:tc>
          <w:tcPr>
            <w:tcW w:w="18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Апрель-май</w:t>
            </w:r>
          </w:p>
        </w:tc>
        <w:tc>
          <w:tcPr>
            <w:tcW w:w="2693" w:type="dxa"/>
          </w:tcPr>
          <w:p>
            <w:pPr>
              <w:spacing w:before="158" w:after="158" w:line="28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Методика Лускановой</w:t>
            </w:r>
          </w:p>
          <w:p>
            <w:pPr>
              <w:spacing w:before="158" w:after="158" w:line="28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Методика  ГИТ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0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Изучение мотивационной сферы учащихся на этапе перехода в среднее звено школы как показателя одной из составляющих личностных УУД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Изучение  умственного развития  и способности  к  учебной деятельности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 класс</w:t>
            </w:r>
          </w:p>
        </w:tc>
        <w:tc>
          <w:tcPr>
            <w:tcW w:w="26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Изучение периода адаптации учащихся  в 5 классах</w:t>
            </w:r>
          </w:p>
        </w:tc>
        <w:tc>
          <w:tcPr>
            <w:tcW w:w="21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Познавательные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Регулятивные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Коммуникативные </w:t>
            </w:r>
          </w:p>
        </w:tc>
        <w:tc>
          <w:tcPr>
            <w:tcW w:w="18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 этап – октябрь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 этап -   март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Методика Александровской,  наблюдение, беседы с учителями</w:t>
            </w:r>
          </w:p>
        </w:tc>
        <w:tc>
          <w:tcPr>
            <w:tcW w:w="40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Создание  условий  к  благоприятной адаптации  учащихся  в среднем  звене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54" w:type="dxa"/>
          </w:tcPr>
          <w:p>
            <w:pPr>
              <w:spacing w:before="158" w:after="158" w:line="285" w:lineRule="atLeas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Оценка мотивационной  сферы</w:t>
            </w:r>
          </w:p>
          <w:p>
            <w:pPr>
              <w:spacing w:before="158" w:after="158" w:line="285" w:lineRule="atLeas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 </w:t>
            </w:r>
          </w:p>
        </w:tc>
        <w:tc>
          <w:tcPr>
            <w:tcW w:w="2143" w:type="dxa"/>
          </w:tcPr>
          <w:p>
            <w:pPr>
              <w:spacing w:before="158" w:after="158" w:line="285" w:lineRule="atLeas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Личностные</w:t>
            </w:r>
          </w:p>
        </w:tc>
        <w:tc>
          <w:tcPr>
            <w:tcW w:w="1852" w:type="dxa"/>
          </w:tcPr>
          <w:p>
            <w:pPr>
              <w:spacing w:before="158" w:after="158" w:line="285" w:lineRule="atLeas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 октябрь</w:t>
            </w:r>
          </w:p>
        </w:tc>
        <w:tc>
          <w:tcPr>
            <w:tcW w:w="2693" w:type="dxa"/>
          </w:tcPr>
          <w:p>
            <w:pPr>
              <w:spacing w:before="158" w:after="158" w:line="285" w:lineRule="atLeas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Модифицированный вариант анкеты школьной мотивации Н.Г. Лускановой</w:t>
            </w:r>
          </w:p>
        </w:tc>
        <w:tc>
          <w:tcPr>
            <w:tcW w:w="4013" w:type="dxa"/>
          </w:tcPr>
          <w:p>
            <w:pPr>
              <w:spacing w:before="158" w:after="158" w:line="285" w:lineRule="atLeast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 Изучение мотивационной сферы как одной из составляющих личностных УУД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 класс</w:t>
            </w:r>
          </w:p>
        </w:tc>
        <w:tc>
          <w:tcPr>
            <w:tcW w:w="26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Оценка  самостоятельности  мышления </w:t>
            </w:r>
          </w:p>
        </w:tc>
        <w:tc>
          <w:tcPr>
            <w:tcW w:w="21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Познавательные </w:t>
            </w:r>
          </w:p>
        </w:tc>
        <w:tc>
          <w:tcPr>
            <w:tcW w:w="18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ноябрь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Методический  комплекс «Прогноз и профилактика  проблем обучения в 3-6 классах» Л.А. Ясюковой</w:t>
            </w:r>
          </w:p>
        </w:tc>
        <w:tc>
          <w:tcPr>
            <w:tcW w:w="40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Изучение самостоятельности мышления как показателя одной из составляющих познавательных УУД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Диагностика межличностных отношений</w:t>
            </w:r>
          </w:p>
        </w:tc>
        <w:tc>
          <w:tcPr>
            <w:tcW w:w="21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Коммуникативные</w:t>
            </w:r>
          </w:p>
        </w:tc>
        <w:tc>
          <w:tcPr>
            <w:tcW w:w="18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март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Социометрический  метод</w:t>
            </w:r>
          </w:p>
        </w:tc>
        <w:tc>
          <w:tcPr>
            <w:tcW w:w="40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Выявление неформальных  лидеров,  аутсайдеров  групп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 класс</w:t>
            </w:r>
          </w:p>
        </w:tc>
        <w:tc>
          <w:tcPr>
            <w:tcW w:w="26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Диагностика  детско-родительских отношений подростков</w:t>
            </w:r>
          </w:p>
        </w:tc>
        <w:tc>
          <w:tcPr>
            <w:tcW w:w="21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коммуникативные</w:t>
            </w:r>
          </w:p>
        </w:tc>
        <w:tc>
          <w:tcPr>
            <w:tcW w:w="18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декабрь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Методика  ДРОП (авторы  Трояновская,  Карабанова)</w:t>
            </w:r>
          </w:p>
        </w:tc>
        <w:tc>
          <w:tcPr>
            <w:tcW w:w="40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Изучение  межличностных отношений в  семье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Диагностика мотивационной сферы подростков</w:t>
            </w:r>
          </w:p>
        </w:tc>
        <w:tc>
          <w:tcPr>
            <w:tcW w:w="21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личностные</w:t>
            </w:r>
          </w:p>
        </w:tc>
        <w:tc>
          <w:tcPr>
            <w:tcW w:w="18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декабрь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Методика «Профи» 2</w:t>
            </w:r>
          </w:p>
        </w:tc>
        <w:tc>
          <w:tcPr>
            <w:tcW w:w="40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Изучение мотивационной сферы как одной из составляющих личностных УУД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 класс</w:t>
            </w:r>
          </w:p>
        </w:tc>
        <w:tc>
          <w:tcPr>
            <w:tcW w:w="26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Диагностика  детско-родительских отношений подростков</w:t>
            </w:r>
          </w:p>
        </w:tc>
        <w:tc>
          <w:tcPr>
            <w:tcW w:w="21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коммуникативные</w:t>
            </w:r>
          </w:p>
        </w:tc>
        <w:tc>
          <w:tcPr>
            <w:tcW w:w="18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декабрь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Методика  ДРОП (авторы  Трояновская,  Карабанова)</w:t>
            </w:r>
          </w:p>
        </w:tc>
        <w:tc>
          <w:tcPr>
            <w:tcW w:w="40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Изучение  межличностных отношений в  семье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Диагностика  показателей и форм агрессии</w:t>
            </w:r>
          </w:p>
        </w:tc>
        <w:tc>
          <w:tcPr>
            <w:tcW w:w="21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регулятивные</w:t>
            </w:r>
          </w:p>
        </w:tc>
        <w:tc>
          <w:tcPr>
            <w:tcW w:w="18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январь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Методика А. Баса и А. Дарки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0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Выявление форм агрессии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Диагностика  интересов  учащихся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март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Карта  интересов  Голомштока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Типы профессий  (Е.Климов)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0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Выявление сферы интересов  для дальнейшего  профессионального  самоопределения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 класс</w:t>
            </w:r>
          </w:p>
        </w:tc>
        <w:tc>
          <w:tcPr>
            <w:tcW w:w="26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Диагностика  интересов  обучающихся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ноябрь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Карта  интересов  Голомштока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Типы профессий  (Е.Климов)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0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Выявление сферы интересов  для дальнейшего  профессионального  самоопределения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Диагностика  уровня тревожности в условиях подготовки к ГИА</w:t>
            </w:r>
          </w:p>
        </w:tc>
        <w:tc>
          <w:tcPr>
            <w:tcW w:w="21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личностные</w:t>
            </w:r>
          </w:p>
        </w:tc>
        <w:tc>
          <w:tcPr>
            <w:tcW w:w="18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январь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Методика  Филипса</w:t>
            </w:r>
          </w:p>
        </w:tc>
        <w:tc>
          <w:tcPr>
            <w:tcW w:w="40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Выявление уровня школьной  тревожности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Диагностика  личностных отклонений</w:t>
            </w:r>
          </w:p>
        </w:tc>
        <w:tc>
          <w:tcPr>
            <w:tcW w:w="21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личностные</w:t>
            </w:r>
          </w:p>
        </w:tc>
        <w:tc>
          <w:tcPr>
            <w:tcW w:w="18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февраль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Методика  определения акцентуации  характера (Личко)</w:t>
            </w:r>
          </w:p>
        </w:tc>
        <w:tc>
          <w:tcPr>
            <w:tcW w:w="401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Выявление  акцентуированных  типов личности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 класс</w:t>
            </w:r>
          </w:p>
        </w:tc>
        <w:tc>
          <w:tcPr>
            <w:tcW w:w="26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Диагностика  уровня  самооценки и уровня притязаний</w:t>
            </w:r>
          </w:p>
        </w:tc>
        <w:tc>
          <w:tcPr>
            <w:tcW w:w="21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личностные</w:t>
            </w:r>
          </w:p>
        </w:tc>
        <w:tc>
          <w:tcPr>
            <w:tcW w:w="18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февраль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Методика Дембо-Рубинштейн</w:t>
            </w:r>
          </w:p>
        </w:tc>
        <w:tc>
          <w:tcPr>
            <w:tcW w:w="40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Изучение самооценки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Диагностика  интересов  обучающихся</w:t>
            </w:r>
          </w:p>
        </w:tc>
        <w:tc>
          <w:tcPr>
            <w:tcW w:w="21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Регулятивные личностные </w:t>
            </w:r>
          </w:p>
        </w:tc>
        <w:tc>
          <w:tcPr>
            <w:tcW w:w="18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ноябрь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Профориентационная  активизирующая методика Н.Пряжникова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«За и против»</w:t>
            </w:r>
          </w:p>
        </w:tc>
        <w:tc>
          <w:tcPr>
            <w:tcW w:w="40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Выявление предпочтительных групп профессий, наиболее развитых групп качеств, предпочтительных профессиональных  ценностей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 класс</w:t>
            </w:r>
          </w:p>
        </w:tc>
        <w:tc>
          <w:tcPr>
            <w:tcW w:w="26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Диагностика  уровня тревожности в условиях подготовки к ЕГЭ</w:t>
            </w:r>
          </w:p>
        </w:tc>
        <w:tc>
          <w:tcPr>
            <w:tcW w:w="21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личностные</w:t>
            </w:r>
          </w:p>
        </w:tc>
        <w:tc>
          <w:tcPr>
            <w:tcW w:w="18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январь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Методика  Филипса</w:t>
            </w:r>
          </w:p>
        </w:tc>
        <w:tc>
          <w:tcPr>
            <w:tcW w:w="40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Выявление уровня школьной  тревожности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1-11 классы</w:t>
            </w:r>
          </w:p>
        </w:tc>
        <w:tc>
          <w:tcPr>
            <w:tcW w:w="26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Диагностика межличностных отношений</w:t>
            </w:r>
          </w:p>
        </w:tc>
        <w:tc>
          <w:tcPr>
            <w:tcW w:w="21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коммуникативные</w:t>
            </w:r>
          </w:p>
        </w:tc>
        <w:tc>
          <w:tcPr>
            <w:tcW w:w="18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По запросам  учителей и кл. руководителей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Социометрический метод</w:t>
            </w:r>
          </w:p>
        </w:tc>
        <w:tc>
          <w:tcPr>
            <w:tcW w:w="40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Выявление  неформальной  структуры класса, симпатии и антипатии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Диагностика  школьной тревожности</w:t>
            </w:r>
          </w:p>
        </w:tc>
        <w:tc>
          <w:tcPr>
            <w:tcW w:w="21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личностные</w:t>
            </w:r>
          </w:p>
        </w:tc>
        <w:tc>
          <w:tcPr>
            <w:tcW w:w="18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По запросам  учителей и кл. руководителей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Методика  уровня  школьной  тревожности (Филипс)</w:t>
            </w:r>
          </w:p>
        </w:tc>
        <w:tc>
          <w:tcPr>
            <w:tcW w:w="40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Выявление уровня школьной  тревожности</w:t>
            </w:r>
          </w:p>
        </w:tc>
      </w:tr>
    </w:tbl>
    <w:p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КОНСУЛЬТАЦИОННАЯ   И   ПРОСВЕТИТЕЛЬСКАЯ    РАБОТА</w:t>
      </w:r>
    </w:p>
    <w:tbl>
      <w:tblPr>
        <w:tblStyle w:val="4"/>
        <w:tblW w:w="1499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3119"/>
        <w:gridCol w:w="2268"/>
        <w:gridCol w:w="53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42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Мероприятия 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Форма проведения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Срок 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Предполагаемый результат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Проведение  индивидуальных  и  групповых  консультаций  детей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Индивидуальное консультирование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По  запросу кл. руководителей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Оказание  психологической помощи; преодоление  кризисов,  оказание помощи   в решении проблем,  трудных жизненных   ситуаций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Индивидуальные  и групповые консультации для  педагогов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индивидуальное консультирование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По  запросам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Проведение  просветительской  работы  среди педагогов для дальнейшей  работы с  учащимися с учетом  индивидуальных  особенностей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Проведение индивидуальных и групповых консультаций родителей   по проблемам  воспитания  и взаимоотношений  с детьми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Индивидуальное консультирование, родительские  собрания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По  запросам,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3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Оказание  психологической помощи; преодоление  кризисов,  оказание помощи   в решении проблем,  трудных жизненных   ситуаций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Участие в родительских собраниях по адаптации первоклассников, пятиклассников, сопровождению 9-классников и 11-классников  в рамках проведения ГИА  и ЕГЭ  и др. 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«Круглые столы», практикумы, «психологические гостиные»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По  плану  школы,  по  запросам  классных  руководителей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Оказание  психологической помощи; преодоление  кризисов,  оказание помощи   в решении проблем,  трудных жизненных   ситуаций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Участие  в  работе  педагогического  совета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По  плану  школы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Проведение  просветительской  работы  среди педагогов для дальнейшей  работы с  учащимися с учетом  индивидуальных  особенностей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Психологические семинары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Теоретические, 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семинары-практикумы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 раз  в  четверть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Проведение  просветительской  работы  среди педагогов для дальнейшей  работы с  учащимися с учетом  индивидуальных  особенностей,  проведение практикумов для педагогов   с  целью  улучшения их эмоционального состояния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Психолого-медико-педагогический  консилиум (ПМПк)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Не менее 1 раза  в четверть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Обсуждение проблем в  обучении и воспитании детей и возможность их решения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Декада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Психологии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Психологические  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Разработка  рекомендаций, памяток, буклетов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(По плану)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октябрь</w:t>
            </w:r>
          </w:p>
        </w:tc>
        <w:tc>
          <w:tcPr>
            <w:tcW w:w="53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Привлечение внимания  к  проблемам  психологии</w:t>
            </w:r>
          </w:p>
        </w:tc>
      </w:tr>
    </w:tbl>
    <w:p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КОРРЕКЦИОННО-РАЗВИВАЮЩАЯ  РАБОТА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4"/>
        <w:tblW w:w="1470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2835"/>
        <w:gridCol w:w="2954"/>
        <w:gridCol w:w="48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Формы,  методы работы</w:t>
            </w:r>
          </w:p>
        </w:tc>
        <w:tc>
          <w:tcPr>
            <w:tcW w:w="2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4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 результат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групп развития  и коррекции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 с  классными руководителями</w:t>
            </w:r>
          </w:p>
        </w:tc>
        <w:tc>
          <w:tcPr>
            <w:tcW w:w="2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4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групп  коррекции в  соответствии  с  запросами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 и  групповаякоррекционно-развивающая  работа  с  детьми начальной  школы, нуждающихся  в  психологической  поддержке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Игротерапия,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 час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 работа</w:t>
            </w:r>
          </w:p>
        </w:tc>
        <w:tc>
          <w:tcPr>
            <w:tcW w:w="2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4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внимания,  памяти,  мышления.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Снижение тревожности, умение пользоваться поддержкой окружающих, оказывать помощь другим, видеть свои сильные и слабые стороны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 занятия  с детьми,  имеющими  заниженную  самооценку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Тренинговые  занятия</w:t>
            </w:r>
          </w:p>
        </w:tc>
        <w:tc>
          <w:tcPr>
            <w:tcW w:w="2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 учебного  года 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запросам кл.рук.  и  родителей</w:t>
            </w:r>
          </w:p>
        </w:tc>
        <w:tc>
          <w:tcPr>
            <w:tcW w:w="4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 самооценки,  преодоление  комплексов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 занятия с  детьми  с  аддиктивным  поведением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Диагностика,  беседы</w:t>
            </w:r>
          </w:p>
        </w:tc>
        <w:tc>
          <w:tcPr>
            <w:tcW w:w="2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 учебного  года 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запросам кл.рук.  и  родителей</w:t>
            </w:r>
          </w:p>
        </w:tc>
        <w:tc>
          <w:tcPr>
            <w:tcW w:w="4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 поведения,  укрепление эмоционально-волевой сферы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 по повышению  учебной  мотивации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Тренинговые занятия</w:t>
            </w:r>
          </w:p>
        </w:tc>
        <w:tc>
          <w:tcPr>
            <w:tcW w:w="2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уч.года</w:t>
            </w:r>
          </w:p>
        </w:tc>
        <w:tc>
          <w:tcPr>
            <w:tcW w:w="4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 и групповая  работа  по определению  профиля  обучения и выбора  профессии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 часы</w:t>
            </w:r>
          </w:p>
        </w:tc>
        <w:tc>
          <w:tcPr>
            <w:tcW w:w="2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 течение года</w:t>
            </w:r>
          </w:p>
        </w:tc>
        <w:tc>
          <w:tcPr>
            <w:tcW w:w="4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 в  профессиональном  самоопределении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работа по сопровождению обучающихся в 9, 11 классах  в рамках проведения ГИА  и ЕГЭ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группах и индивидуально</w:t>
            </w:r>
          </w:p>
        </w:tc>
        <w:tc>
          <w:tcPr>
            <w:tcW w:w="2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4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Снижение тревожности, умение пользоваться поддержкой окружающих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ПРОФИЛАКТИЧЕСКАЯ РАБОТА</w:t>
      </w:r>
    </w:p>
    <w:tbl>
      <w:tblPr>
        <w:tblStyle w:val="4"/>
        <w:tblW w:w="1535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8"/>
        <w:gridCol w:w="3838"/>
        <w:gridCol w:w="3838"/>
        <w:gridCol w:w="38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8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8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38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результат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базы данных  детей  группы  риска</w:t>
            </w:r>
          </w:p>
        </w:tc>
        <w:tc>
          <w:tcPr>
            <w:tcW w:w="38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кл.рук</w:t>
            </w:r>
          </w:p>
        </w:tc>
        <w:tc>
          <w:tcPr>
            <w:tcW w:w="38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 в  работе  Совета профилактики</w:t>
            </w:r>
          </w:p>
        </w:tc>
        <w:tc>
          <w:tcPr>
            <w:tcW w:w="38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течение  учебного  года</w:t>
            </w:r>
          </w:p>
        </w:tc>
        <w:tc>
          <w:tcPr>
            <w:tcW w:w="38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социальный педагог,  зам.директора по  воспитательной  работе</w:t>
            </w:r>
          </w:p>
        </w:tc>
        <w:tc>
          <w:tcPr>
            <w:tcW w:w="38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 количества безнадзорных  детей,  количества  правонарушений  среди подростков  и  детей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 суицида</w:t>
            </w:r>
          </w:p>
        </w:tc>
        <w:tc>
          <w:tcPr>
            <w:tcW w:w="38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8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внутриличностных конфликтов  у  подростков  и  коррекционная работа  по решению  этих конфликтов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 правонарушений</w:t>
            </w:r>
          </w:p>
        </w:tc>
        <w:tc>
          <w:tcPr>
            <w:tcW w:w="38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 учебного  года</w:t>
            </w:r>
          </w:p>
        </w:tc>
        <w:tc>
          <w:tcPr>
            <w:tcW w:w="38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социальный  педагог, ЗДВР</w:t>
            </w:r>
          </w:p>
        </w:tc>
        <w:tc>
          <w:tcPr>
            <w:tcW w:w="383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 аддиктивного  поведения</w:t>
            </w:r>
          </w:p>
        </w:tc>
        <w:tc>
          <w:tcPr>
            <w:tcW w:w="38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уч.года</w:t>
            </w:r>
          </w:p>
        </w:tc>
        <w:tc>
          <w:tcPr>
            <w:tcW w:w="38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кл.рук</w:t>
            </w:r>
          </w:p>
        </w:tc>
        <w:tc>
          <w:tcPr>
            <w:tcW w:w="383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Развитие способности эффективного взаимодействия, повышение уровня коммуникативной и социальнойкомпетенции учащихся</w:t>
            </w: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34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Темы  психологических семинаров  для  педагогов</w:t>
      </w:r>
    </w:p>
    <w:tbl>
      <w:tblPr>
        <w:tblStyle w:val="4"/>
        <w:tblW w:w="1535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8"/>
        <w:gridCol w:w="3838"/>
        <w:gridCol w:w="3838"/>
        <w:gridCol w:w="38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8" w:type="dxa"/>
          </w:tcPr>
          <w:p>
            <w:pPr>
              <w:tabs>
                <w:tab w:val="left" w:pos="634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  семинара</w:t>
            </w:r>
          </w:p>
        </w:tc>
        <w:tc>
          <w:tcPr>
            <w:tcW w:w="3838" w:type="dxa"/>
          </w:tcPr>
          <w:p>
            <w:pPr>
              <w:tabs>
                <w:tab w:val="left" w:pos="63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838" w:type="dxa"/>
          </w:tcPr>
          <w:p>
            <w:pPr>
              <w:tabs>
                <w:tab w:val="left" w:pos="63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3839" w:type="dxa"/>
          </w:tcPr>
          <w:p>
            <w:pPr>
              <w:tabs>
                <w:tab w:val="left" w:pos="63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8" w:type="dxa"/>
          </w:tcPr>
          <w:p>
            <w:pPr>
              <w:tabs>
                <w:tab w:val="left" w:pos="63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Психологические  проблемы  обучения    и  школьной успеваемости</w:t>
            </w:r>
          </w:p>
        </w:tc>
        <w:tc>
          <w:tcPr>
            <w:tcW w:w="3838" w:type="dxa"/>
          </w:tcPr>
          <w:p>
            <w:pPr>
              <w:tabs>
                <w:tab w:val="left" w:pos="63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3838" w:type="dxa"/>
          </w:tcPr>
          <w:p>
            <w:pPr>
              <w:tabs>
                <w:tab w:val="left" w:pos="63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лекция</w:t>
            </w:r>
          </w:p>
        </w:tc>
        <w:tc>
          <w:tcPr>
            <w:tcW w:w="3839" w:type="dxa"/>
          </w:tcPr>
          <w:p>
            <w:pPr>
              <w:tabs>
                <w:tab w:val="left" w:pos="63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Педагог-психолог,  ЗДУВР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8" w:type="dxa"/>
          </w:tcPr>
          <w:p>
            <w:pPr>
              <w:tabs>
                <w:tab w:val="left" w:pos="63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Психолого-педагогические  основы работы  с одаренными детьми в системе общего образования</w:t>
            </w:r>
          </w:p>
        </w:tc>
        <w:tc>
          <w:tcPr>
            <w:tcW w:w="3838" w:type="dxa"/>
          </w:tcPr>
          <w:p>
            <w:pPr>
              <w:tabs>
                <w:tab w:val="left" w:pos="63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3838" w:type="dxa"/>
          </w:tcPr>
          <w:p>
            <w:pPr>
              <w:tabs>
                <w:tab w:val="left" w:pos="63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Лекция</w:t>
            </w:r>
          </w:p>
        </w:tc>
        <w:tc>
          <w:tcPr>
            <w:tcW w:w="383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Педагог-психолог,  ЗДУВР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8" w:type="dxa"/>
          </w:tcPr>
          <w:p>
            <w:pPr>
              <w:tabs>
                <w:tab w:val="left" w:pos="63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Синдром профессионального выгорания  учителя</w:t>
            </w:r>
          </w:p>
        </w:tc>
        <w:tc>
          <w:tcPr>
            <w:tcW w:w="3838" w:type="dxa"/>
          </w:tcPr>
          <w:p>
            <w:pPr>
              <w:tabs>
                <w:tab w:val="left" w:pos="63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3838" w:type="dxa"/>
          </w:tcPr>
          <w:p>
            <w:pPr>
              <w:tabs>
                <w:tab w:val="left" w:pos="63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Семинар-практикум</w:t>
            </w:r>
          </w:p>
        </w:tc>
        <w:tc>
          <w:tcPr>
            <w:tcW w:w="383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Педагог-психолог,  ЗДУВР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8" w:type="dxa"/>
          </w:tcPr>
          <w:p>
            <w:pPr>
              <w:tabs>
                <w:tab w:val="left" w:pos="63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с проблемными детьми</w:t>
            </w:r>
          </w:p>
        </w:tc>
        <w:tc>
          <w:tcPr>
            <w:tcW w:w="3838" w:type="dxa"/>
          </w:tcPr>
          <w:p>
            <w:pPr>
              <w:tabs>
                <w:tab w:val="left" w:pos="63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3838" w:type="dxa"/>
          </w:tcPr>
          <w:p>
            <w:pPr>
              <w:tabs>
                <w:tab w:val="left" w:pos="63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лекция</w:t>
            </w:r>
          </w:p>
        </w:tc>
        <w:tc>
          <w:tcPr>
            <w:tcW w:w="383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Педагог-психолог,  ЗДУВР</w:t>
            </w:r>
          </w:p>
        </w:tc>
      </w:tr>
    </w:tbl>
    <w:p>
      <w:pPr>
        <w:tabs>
          <w:tab w:val="left" w:pos="5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tabs>
          <w:tab w:val="left" w:pos="58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58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Психолого-медико-педагогический консилиум (ПМПк)</w:t>
      </w:r>
    </w:p>
    <w:tbl>
      <w:tblPr>
        <w:tblStyle w:val="4"/>
        <w:tblW w:w="1371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3119"/>
        <w:gridCol w:w="52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353" w:type="dxa"/>
          </w:tcPr>
          <w:p>
            <w:pPr>
              <w:tabs>
                <w:tab w:val="left" w:pos="58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консилиума</w:t>
            </w:r>
          </w:p>
        </w:tc>
        <w:tc>
          <w:tcPr>
            <w:tcW w:w="3119" w:type="dxa"/>
          </w:tcPr>
          <w:p>
            <w:pPr>
              <w:tabs>
                <w:tab w:val="left" w:pos="58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5244" w:type="dxa"/>
          </w:tcPr>
          <w:p>
            <w:pPr>
              <w:tabs>
                <w:tab w:val="left" w:pos="58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353" w:type="dxa"/>
          </w:tcPr>
          <w:p>
            <w:pPr>
              <w:tabs>
                <w:tab w:val="left" w:pos="58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Адаптация  пятиклассников</w:t>
            </w:r>
          </w:p>
        </w:tc>
        <w:tc>
          <w:tcPr>
            <w:tcW w:w="3119" w:type="dxa"/>
          </w:tcPr>
          <w:p>
            <w:pPr>
              <w:tabs>
                <w:tab w:val="left" w:pos="58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 (каникулы),</w:t>
            </w:r>
          </w:p>
          <w:p>
            <w:pPr>
              <w:tabs>
                <w:tab w:val="left" w:pos="58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 – 2 этап</w:t>
            </w:r>
          </w:p>
        </w:tc>
        <w:tc>
          <w:tcPr>
            <w:tcW w:w="5244" w:type="dxa"/>
          </w:tcPr>
          <w:p>
            <w:pPr>
              <w:tabs>
                <w:tab w:val="left" w:pos="58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Педагог-психолог,  ЗДУВР, учителя-предметники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353" w:type="dxa"/>
          </w:tcPr>
          <w:p>
            <w:pPr>
              <w:tabs>
                <w:tab w:val="left" w:pos="58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Адаптация первоклассников</w:t>
            </w:r>
          </w:p>
        </w:tc>
        <w:tc>
          <w:tcPr>
            <w:tcW w:w="3119" w:type="dxa"/>
          </w:tcPr>
          <w:p>
            <w:pPr>
              <w:tabs>
                <w:tab w:val="left" w:pos="58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5244" w:type="dxa"/>
          </w:tcPr>
          <w:p>
            <w:pPr>
              <w:tabs>
                <w:tab w:val="left" w:pos="58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Педагог-психолог, ЗДУВР  нач.школы, учителя, работающие в 1-х классах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353" w:type="dxa"/>
          </w:tcPr>
          <w:p>
            <w:pPr>
              <w:tabs>
                <w:tab w:val="left" w:pos="58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Проблемный класс</w:t>
            </w:r>
          </w:p>
        </w:tc>
        <w:tc>
          <w:tcPr>
            <w:tcW w:w="3119" w:type="dxa"/>
          </w:tcPr>
          <w:p>
            <w:pPr>
              <w:tabs>
                <w:tab w:val="left" w:pos="58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5244" w:type="dxa"/>
          </w:tcPr>
          <w:p>
            <w:pPr>
              <w:tabs>
                <w:tab w:val="left" w:pos="58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Педагог-психолог, кл.рук., ЗДВР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353" w:type="dxa"/>
          </w:tcPr>
          <w:p>
            <w:pPr>
              <w:tabs>
                <w:tab w:val="left" w:pos="58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Готовность к переходу  на 2 уровень обучения четвероклассников</w:t>
            </w:r>
          </w:p>
        </w:tc>
        <w:tc>
          <w:tcPr>
            <w:tcW w:w="3119" w:type="dxa"/>
          </w:tcPr>
          <w:p>
            <w:pPr>
              <w:tabs>
                <w:tab w:val="left" w:pos="58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Апрель-май</w:t>
            </w:r>
          </w:p>
        </w:tc>
        <w:tc>
          <w:tcPr>
            <w:tcW w:w="5244" w:type="dxa"/>
          </w:tcPr>
          <w:p>
            <w:pPr>
              <w:tabs>
                <w:tab w:val="left" w:pos="58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4-х классов,  ЗДУВР нач.школы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353" w:type="dxa"/>
          </w:tcPr>
          <w:p>
            <w:pPr>
              <w:tabs>
                <w:tab w:val="left" w:pos="58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  с девиантным поведением, динамика личностного роста</w:t>
            </w:r>
          </w:p>
        </w:tc>
        <w:tc>
          <w:tcPr>
            <w:tcW w:w="3119" w:type="dxa"/>
          </w:tcPr>
          <w:p>
            <w:pPr>
              <w:tabs>
                <w:tab w:val="left" w:pos="58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5244" w:type="dxa"/>
          </w:tcPr>
          <w:p>
            <w:pPr>
              <w:tabs>
                <w:tab w:val="left" w:pos="58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Психолог, социальный педагог, кл.рук.</w:t>
            </w:r>
          </w:p>
        </w:tc>
      </w:tr>
    </w:tbl>
    <w:p>
      <w:pPr>
        <w:tabs>
          <w:tab w:val="left" w:pos="5845"/>
        </w:tabs>
        <w:jc w:val="center"/>
        <w:rPr>
          <w:rFonts w:ascii="Times New Roman" w:hAnsi="Times New Roman" w:cs="Times New Roman"/>
          <w:sz w:val="24"/>
          <w:szCs w:val="28"/>
        </w:rPr>
      </w:pPr>
    </w:p>
    <w:sectPr>
      <w:pgSz w:w="16838" w:h="11906" w:orient="landscape"/>
      <w:pgMar w:top="568" w:right="567" w:bottom="851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11"/>
    <w:rsid w:val="00041D4C"/>
    <w:rsid w:val="00073E33"/>
    <w:rsid w:val="00080255"/>
    <w:rsid w:val="000A3D56"/>
    <w:rsid w:val="000B6533"/>
    <w:rsid w:val="0010337D"/>
    <w:rsid w:val="001040F4"/>
    <w:rsid w:val="00215283"/>
    <w:rsid w:val="00274FBB"/>
    <w:rsid w:val="002B6ADC"/>
    <w:rsid w:val="00312F73"/>
    <w:rsid w:val="0032095E"/>
    <w:rsid w:val="00327D8A"/>
    <w:rsid w:val="003A1CF1"/>
    <w:rsid w:val="003F7E8E"/>
    <w:rsid w:val="004076B0"/>
    <w:rsid w:val="00414393"/>
    <w:rsid w:val="00497366"/>
    <w:rsid w:val="004F7EBF"/>
    <w:rsid w:val="00545625"/>
    <w:rsid w:val="00560178"/>
    <w:rsid w:val="005B1943"/>
    <w:rsid w:val="005D0A54"/>
    <w:rsid w:val="006256B7"/>
    <w:rsid w:val="006C360C"/>
    <w:rsid w:val="007147C2"/>
    <w:rsid w:val="0076025B"/>
    <w:rsid w:val="007610FC"/>
    <w:rsid w:val="00791621"/>
    <w:rsid w:val="00793193"/>
    <w:rsid w:val="00793D6A"/>
    <w:rsid w:val="00794A11"/>
    <w:rsid w:val="007D308C"/>
    <w:rsid w:val="00802580"/>
    <w:rsid w:val="008553FF"/>
    <w:rsid w:val="00870329"/>
    <w:rsid w:val="00881FD8"/>
    <w:rsid w:val="008B615F"/>
    <w:rsid w:val="008D308B"/>
    <w:rsid w:val="009432F8"/>
    <w:rsid w:val="009771FD"/>
    <w:rsid w:val="009A7758"/>
    <w:rsid w:val="009B382E"/>
    <w:rsid w:val="009D5C9E"/>
    <w:rsid w:val="00A06025"/>
    <w:rsid w:val="00AC5354"/>
    <w:rsid w:val="00B00AB3"/>
    <w:rsid w:val="00B33AA0"/>
    <w:rsid w:val="00B473BF"/>
    <w:rsid w:val="00B8273A"/>
    <w:rsid w:val="00BC17DE"/>
    <w:rsid w:val="00BD1B72"/>
    <w:rsid w:val="00C37240"/>
    <w:rsid w:val="00C9444C"/>
    <w:rsid w:val="00D21FF3"/>
    <w:rsid w:val="00D46434"/>
    <w:rsid w:val="00D52C00"/>
    <w:rsid w:val="00D6364B"/>
    <w:rsid w:val="00D91E2E"/>
    <w:rsid w:val="00D9622C"/>
    <w:rsid w:val="00E40D8F"/>
    <w:rsid w:val="00E42F51"/>
    <w:rsid w:val="00E57AF7"/>
    <w:rsid w:val="00E66291"/>
    <w:rsid w:val="00EA3BFB"/>
    <w:rsid w:val="00EF6F78"/>
    <w:rsid w:val="00F2115E"/>
    <w:rsid w:val="00F542E9"/>
    <w:rsid w:val="00F71704"/>
    <w:rsid w:val="00F9300C"/>
    <w:rsid w:val="00FC5C80"/>
    <w:rsid w:val="1DED335D"/>
    <w:rsid w:val="54E606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1711</Words>
  <Characters>9757</Characters>
  <Lines>81</Lines>
  <Paragraphs>22</Paragraphs>
  <TotalTime>6</TotalTime>
  <ScaleCrop>false</ScaleCrop>
  <LinksUpToDate>false</LinksUpToDate>
  <CharactersWithSpaces>11446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2018-04-01T12:34:00Z</dcterms:created>
  <dc:creator>name</dc:creator>
  <cp:lastModifiedBy>777</cp:lastModifiedBy>
  <dcterms:modified xsi:type="dcterms:W3CDTF">2019-03-16T13:16:05Z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