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33" w:rsidRDefault="008E5933" w:rsidP="008E5933">
      <w:pPr>
        <w:pStyle w:val="Standard"/>
        <w:jc w:val="center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910404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9104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E5933" w:rsidRDefault="008E5933" w:rsidP="008E593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Рабочая  программа по немецкому языку для 5,7,9 класса составлена на основе: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-Федерального государственного </w:t>
      </w:r>
      <w:proofErr w:type="spellStart"/>
      <w:r>
        <w:rPr>
          <w:sz w:val="28"/>
          <w:szCs w:val="28"/>
        </w:rPr>
        <w:t>обраазовательного</w:t>
      </w:r>
      <w:proofErr w:type="spellEnd"/>
      <w:r>
        <w:rPr>
          <w:sz w:val="28"/>
          <w:szCs w:val="28"/>
        </w:rPr>
        <w:t xml:space="preserve"> стандарта  основного общего образования (ФГОС ООО);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-Примерной основной образовательной программы основного общего образования;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-учебного плана школы на 2018-2019 </w:t>
      </w:r>
      <w:proofErr w:type="spellStart"/>
      <w:r>
        <w:rPr>
          <w:sz w:val="28"/>
          <w:szCs w:val="28"/>
        </w:rPr>
        <w:t>у.</w:t>
      </w:r>
      <w:proofErr w:type="gramStart"/>
      <w:r>
        <w:rPr>
          <w:sz w:val="28"/>
          <w:szCs w:val="28"/>
        </w:rPr>
        <w:t>г</w:t>
      </w:r>
      <w:proofErr w:type="spellEnd"/>
      <w:proofErr w:type="gramEnd"/>
      <w:r>
        <w:rPr>
          <w:sz w:val="28"/>
          <w:szCs w:val="28"/>
        </w:rPr>
        <w:t>.;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-авторской программы по немецкому языку </w:t>
      </w:r>
      <w:proofErr w:type="spellStart"/>
      <w:r>
        <w:rPr>
          <w:sz w:val="28"/>
          <w:szCs w:val="28"/>
        </w:rPr>
        <w:t>Бим</w:t>
      </w:r>
      <w:proofErr w:type="spellEnd"/>
      <w:r>
        <w:rPr>
          <w:sz w:val="28"/>
          <w:szCs w:val="28"/>
        </w:rPr>
        <w:t xml:space="preserve"> И.Л. И др.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-учебника </w:t>
      </w:r>
      <w:proofErr w:type="spellStart"/>
      <w:r>
        <w:rPr>
          <w:sz w:val="28"/>
          <w:szCs w:val="28"/>
        </w:rPr>
        <w:t>И.Л.Бим</w:t>
      </w:r>
      <w:proofErr w:type="gramStart"/>
      <w:r>
        <w:rPr>
          <w:sz w:val="28"/>
          <w:szCs w:val="28"/>
        </w:rPr>
        <w:t>,Л</w:t>
      </w:r>
      <w:proofErr w:type="gramEnd"/>
      <w:r>
        <w:rPr>
          <w:sz w:val="28"/>
          <w:szCs w:val="28"/>
        </w:rPr>
        <w:t>.В.Садомовой</w:t>
      </w:r>
      <w:proofErr w:type="spellEnd"/>
      <w:r>
        <w:rPr>
          <w:sz w:val="28"/>
          <w:szCs w:val="28"/>
        </w:rPr>
        <w:t xml:space="preserve">, Л.И.Рыжовой «Мосты» (Немецкий язык как второй иностранный.5 класс: 1-й год </w:t>
      </w:r>
      <w:proofErr w:type="spellStart"/>
      <w:r>
        <w:rPr>
          <w:sz w:val="28"/>
          <w:szCs w:val="28"/>
        </w:rPr>
        <w:t>обучения:в</w:t>
      </w:r>
      <w:proofErr w:type="spellEnd"/>
      <w:r>
        <w:rPr>
          <w:sz w:val="28"/>
          <w:szCs w:val="28"/>
        </w:rPr>
        <w:t xml:space="preserve"> 2-х </w:t>
      </w:r>
      <w:proofErr w:type="spellStart"/>
      <w:r>
        <w:rPr>
          <w:sz w:val="28"/>
          <w:szCs w:val="28"/>
        </w:rPr>
        <w:t>частях:учебное</w:t>
      </w:r>
      <w:proofErr w:type="spellEnd"/>
      <w:r>
        <w:rPr>
          <w:sz w:val="28"/>
          <w:szCs w:val="28"/>
        </w:rPr>
        <w:t xml:space="preserve"> пособие/</w:t>
      </w:r>
      <w:proofErr w:type="spellStart"/>
      <w:r>
        <w:rPr>
          <w:sz w:val="28"/>
          <w:szCs w:val="28"/>
        </w:rPr>
        <w:t>И.Л.Бим,Л.В.Садомовой</w:t>
      </w:r>
      <w:proofErr w:type="spellEnd"/>
      <w:r>
        <w:rPr>
          <w:sz w:val="28"/>
          <w:szCs w:val="28"/>
        </w:rPr>
        <w:t>, Л.И.Рыжовой .-М.:Дрофа,2015.)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Цели курса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Изучение второго иностранного языка (немецкого после английского) в основной школе в соответствии со стандартом направлено на достижение следующих целей: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1)  развитие иноязычной коммуникативной компетенции в совокупности ее составляющих, а именно: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 речевая компетенция — развитие коммуникативных умений в четырех видах речевой деятельности (говорение, 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>, чтение, письмо);</w:t>
      </w:r>
    </w:p>
    <w:p w:rsidR="008E5933" w:rsidRDefault="008E5933" w:rsidP="008E5933">
      <w:pPr>
        <w:pStyle w:val="Standard"/>
        <w:rPr>
          <w:sz w:val="28"/>
          <w:szCs w:val="28"/>
        </w:rPr>
      </w:pPr>
      <w:proofErr w:type="gramStart"/>
      <w:r>
        <w:rPr>
          <w:sz w:val="28"/>
          <w:szCs w:val="28"/>
        </w:rPr>
        <w:t>-языковая компетенция — овладение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его выражения мысли в родном и иностранном языках;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социокультурная</w:t>
      </w:r>
      <w:proofErr w:type="spellEnd"/>
      <w:r>
        <w:rPr>
          <w:sz w:val="28"/>
          <w:szCs w:val="28"/>
        </w:rPr>
        <w:t xml:space="preserve"> компетенция 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компенсаторная компетенция — развитие умений выходить из положения в условиях дефицита языковых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>и получении и передаче информации;</w:t>
      </w:r>
    </w:p>
    <w:p w:rsidR="008E5933" w:rsidRDefault="008E5933" w:rsidP="008E5933">
      <w:pPr>
        <w:pStyle w:val="Standard"/>
        <w:rPr>
          <w:sz w:val="28"/>
          <w:szCs w:val="28"/>
        </w:rPr>
      </w:pPr>
      <w:proofErr w:type="gramStart"/>
      <w:r>
        <w:rPr>
          <w:sz w:val="28"/>
          <w:szCs w:val="28"/>
        </w:rPr>
        <w:t>учебно-познавательная компетенция — дальнейшее развитие общих и специальных учебных умений, универсальных способов деятельности,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2)развитие личности учащихся посредством воспитательного потенциала изучаемого языка: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-формирование у учащихся потребности изучения и овладения иностранными языками как средством общения, познания, самореализации и социальной адаптации в поликультурном, </w:t>
      </w:r>
      <w:proofErr w:type="spellStart"/>
      <w:r>
        <w:rPr>
          <w:sz w:val="28"/>
          <w:szCs w:val="28"/>
        </w:rPr>
        <w:t>полиэтническом</w:t>
      </w:r>
      <w:proofErr w:type="spellEnd"/>
      <w:r>
        <w:rPr>
          <w:sz w:val="28"/>
          <w:szCs w:val="28"/>
        </w:rPr>
        <w:t xml:space="preserve"> мире в условиях глобализации на основе осознания важности изучения иностранных языков и родного языка как средства общения и познания в современном мире;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-формирование общекультурной и этнической идентичности личности как составляющих гражданской идентификации личности; воспитание каче</w:t>
      </w:r>
      <w:proofErr w:type="gramStart"/>
      <w:r>
        <w:rPr>
          <w:sz w:val="28"/>
          <w:szCs w:val="28"/>
        </w:rPr>
        <w:t>ств гр</w:t>
      </w:r>
      <w:proofErr w:type="gramEnd"/>
      <w:r>
        <w:rPr>
          <w:sz w:val="28"/>
          <w:szCs w:val="28"/>
        </w:rPr>
        <w:t>ажданина, патриота.</w:t>
      </w:r>
    </w:p>
    <w:p w:rsidR="008E5933" w:rsidRDefault="008E5933" w:rsidP="008E5933">
      <w:pPr>
        <w:pStyle w:val="Standard"/>
      </w:pPr>
      <w:r>
        <w:rPr>
          <w:b/>
          <w:bCs/>
          <w:sz w:val="28"/>
          <w:szCs w:val="28"/>
        </w:rPr>
        <w:lastRenderedPageBreak/>
        <w:t xml:space="preserve">Предметные результаты </w:t>
      </w:r>
      <w:r>
        <w:rPr>
          <w:sz w:val="28"/>
          <w:szCs w:val="28"/>
        </w:rPr>
        <w:t>освоения выпускниками основной средней школы программы по второму иностранному языку состоят в следующем.</w:t>
      </w:r>
    </w:p>
    <w:p w:rsidR="008E5933" w:rsidRDefault="008E5933" w:rsidP="008E5933">
      <w:pPr>
        <w:pStyle w:val="Standard"/>
      </w:pPr>
      <w:r>
        <w:rPr>
          <w:b/>
          <w:bCs/>
          <w:sz w:val="28"/>
          <w:szCs w:val="28"/>
        </w:rPr>
        <w:t>А.  В коммуникативной сфере</w:t>
      </w:r>
      <w:r>
        <w:rPr>
          <w:sz w:val="28"/>
          <w:szCs w:val="28"/>
        </w:rPr>
        <w:t xml:space="preserve"> (т. е. владении вторым иностранным языком как средством общения):</w:t>
      </w:r>
    </w:p>
    <w:p w:rsidR="008E5933" w:rsidRDefault="008E5933" w:rsidP="008E5933">
      <w:pPr>
        <w:pStyle w:val="Standard"/>
      </w:pPr>
      <w:r>
        <w:rPr>
          <w:b/>
          <w:bCs/>
          <w:sz w:val="28"/>
          <w:szCs w:val="28"/>
        </w:rPr>
        <w:t>Речевая компетенция</w:t>
      </w:r>
      <w:r>
        <w:rPr>
          <w:sz w:val="28"/>
          <w:szCs w:val="28"/>
        </w:rPr>
        <w:t xml:space="preserve"> в следующих видах речевой деятельности: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Говорении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—умение 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—умение расспрашивать собеседника и отвечать на его вопросы, высказывая свое мнение, просьбу, отвечать на предложение собеседника согласием/отказом, опираясь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изученную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тематику и усвоенный лексико-грамматический материал;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—рассказ о себе, своей семье, друзьях, своих интересах и планах на будущее;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—сообщение кратких сведений о своем городе/селе, о своей стране и странах изучаемого языка;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—описание событий/явлений, умение передавать основное содержание, основную мысль </w:t>
      </w:r>
      <w:proofErr w:type="gramStart"/>
      <w:r>
        <w:rPr>
          <w:sz w:val="28"/>
          <w:szCs w:val="28"/>
        </w:rPr>
        <w:t>прочитанного</w:t>
      </w:r>
      <w:proofErr w:type="gramEnd"/>
      <w:r>
        <w:rPr>
          <w:sz w:val="28"/>
          <w:szCs w:val="28"/>
        </w:rPr>
        <w:t xml:space="preserve"> или услышанного, выражать свое отношение к прочитанному/услышанному,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давать краткую характеристику персонажей;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Аудировании</w:t>
      </w:r>
      <w:proofErr w:type="spell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—восприятие на слух и полное понимание речи учителя, одноклассников;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—восприятие на слух и понимание основного содержания кратких, несложных аутентичных прагматических аудио- и видеотекстов (прогноз погоды, объявления на вокзале/в аэропорту и др.), выделяя для себя значимую информацию;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—восприятие на слух и понимание основного содержания несложных аутентичных аудио- и видеотекстов, относящихся к разным коммуникативным типам речи (сообщение/рассказ), умение определять тему текста, выделять главные факты в тексте, опуская второстепенные;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Чтении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—чтение аутентичных текстов разных жанров и стилей, преимущественно с пониманием основного содержания;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—чтение несложных аутентичных текстов разных жанров с полным и точным пониманием и с использованием различных приемов смысловой переработки текста (языковой до-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proofErr w:type="gramStart"/>
      <w:r>
        <w:rPr>
          <w:sz w:val="28"/>
          <w:szCs w:val="28"/>
        </w:rPr>
        <w:t>гадки</w:t>
      </w:r>
      <w:proofErr w:type="gramEnd"/>
      <w:r>
        <w:rPr>
          <w:sz w:val="28"/>
          <w:szCs w:val="28"/>
        </w:rPr>
        <w:t>, в том числе с опорой на первый иностранный язык, выборочного перевода), а также справочных материалов, выражать свое мнение;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—чтение несложных аутентичных текстов с выборочным пониманием нужной или интересующей информации;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Письменной речи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—заполнение анкет и формуляров;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—написание поздравлений, личных писем с опорой на образец: умение расспрашивать адресата о его жизни и делах, сообщать то же о себе, выражать благодарность, просьбу, употребляя формулы речевого этикета, принятые в </w:t>
      </w:r>
      <w:proofErr w:type="spellStart"/>
      <w:r>
        <w:rPr>
          <w:sz w:val="28"/>
          <w:szCs w:val="28"/>
        </w:rPr>
        <w:lastRenderedPageBreak/>
        <w:t>немецкоговорящих</w:t>
      </w:r>
      <w:proofErr w:type="spellEnd"/>
      <w:r>
        <w:rPr>
          <w:sz w:val="28"/>
          <w:szCs w:val="28"/>
        </w:rPr>
        <w:t xml:space="preserve"> странах;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—составление плана, тезисов устного или письменного сообщения; краткое изложение результатов проектной деятельности.</w:t>
      </w:r>
    </w:p>
    <w:p w:rsidR="008E5933" w:rsidRDefault="008E5933" w:rsidP="008E5933">
      <w:pPr>
        <w:pStyle w:val="Standard"/>
      </w:pPr>
      <w:proofErr w:type="gramStart"/>
      <w:r>
        <w:rPr>
          <w:b/>
          <w:bCs/>
          <w:sz w:val="28"/>
          <w:szCs w:val="28"/>
        </w:rPr>
        <w:t>Языковая компетенция</w:t>
      </w:r>
      <w:r>
        <w:rPr>
          <w:sz w:val="28"/>
          <w:szCs w:val="28"/>
        </w:rPr>
        <w:t xml:space="preserve"> (владение языковыми средствами и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действиями с ними):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—применение правил написания немецких слов;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—адекватное произношение и различение на слух всех звуков второго иностранного языка; соблюдение правильного ударения в словах и фразах;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—знание основных способов словообразования (аффиксация, словосложение, конверсия);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—понимание явления многозначности слов второго иностранного языка, синонимии, антонимии и лексической сочетаемости;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—распознавание и употребление в речи основных морфологических форм и синтаксических конструкций немецкого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—знание основных различий систем немецкого, английского и русского/родного языков.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Социокультурная</w:t>
      </w:r>
      <w:proofErr w:type="spellEnd"/>
      <w:r>
        <w:rPr>
          <w:b/>
          <w:bCs/>
          <w:sz w:val="28"/>
          <w:szCs w:val="28"/>
        </w:rPr>
        <w:t xml:space="preserve"> компетенция: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—знание национально-культурных особенностей речевого и неречевого поведения в своей стране и странах изучаемых языков (преимущественно второго иностранного и родного); их применение в различных ситуациях формального и неформального межличностного и межкультурного общения;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странах, говорящих на немецком языке;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—знание употребительной фоновой лексики и реалий страны изучаемого языка: распространенных образцов фольклора (скороговорки, считалки, пословицы);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—знакомство с образцами художественной, публицистической и научно-популярной литературы;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—понимание важности роли владения несколькими иностранными языками в современном мире;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—представление об особенностях образа жизни, быта, культуры стран, говорящих на немецком языке (всемирно известных достопримечательностях, выдающихся людях и их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proofErr w:type="gramStart"/>
      <w:r>
        <w:rPr>
          <w:sz w:val="28"/>
          <w:szCs w:val="28"/>
        </w:rPr>
        <w:t>вкладе</w:t>
      </w:r>
      <w:proofErr w:type="gramEnd"/>
      <w:r>
        <w:rPr>
          <w:sz w:val="28"/>
          <w:szCs w:val="28"/>
        </w:rPr>
        <w:t xml:space="preserve"> в мировую культуру);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—представление о сходстве и различиях в традициях своей страны и </w:t>
      </w:r>
      <w:proofErr w:type="spellStart"/>
      <w:r>
        <w:rPr>
          <w:sz w:val="28"/>
          <w:szCs w:val="28"/>
        </w:rPr>
        <w:t>немецкоговорящих</w:t>
      </w:r>
      <w:proofErr w:type="spellEnd"/>
      <w:r>
        <w:rPr>
          <w:sz w:val="28"/>
          <w:szCs w:val="28"/>
        </w:rPr>
        <w:t xml:space="preserve"> стран.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Компенсаторная компетенция: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—умение выходить из трудного положения в условиях дефицита языковых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>и получении и приеме информации за счет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мимики.</w:t>
      </w:r>
    </w:p>
    <w:p w:rsidR="008E5933" w:rsidRDefault="008E5933" w:rsidP="008E5933">
      <w:pPr>
        <w:pStyle w:val="Standard"/>
      </w:pPr>
      <w:r>
        <w:rPr>
          <w:b/>
          <w:bCs/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В познавательной сфере: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—умение сравнивать языковые явления родного и изучаемых иностранных языков на уровне отдельных грамматических явлений, слов, словосочетаний, предложений;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—владение приемами работы с текстом: умение пользоваться определенной стратегией чтения/</w:t>
      </w:r>
      <w:proofErr w:type="spellStart"/>
      <w:r>
        <w:rPr>
          <w:sz w:val="28"/>
          <w:szCs w:val="28"/>
        </w:rPr>
        <w:t>аудирования</w:t>
      </w:r>
      <w:proofErr w:type="spellEnd"/>
      <w:r>
        <w:rPr>
          <w:sz w:val="28"/>
          <w:szCs w:val="28"/>
        </w:rPr>
        <w:t xml:space="preserve"> в зависимости от коммуникативной задачи (читать/слушать текст с разной глубиной понимания);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—готовность и умение осуществлять индивидуальную и совместную проектную работу;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—умение пользования справочным материалом (грамматическим и лингвострановедческим справочником, двуязычным и толковым словарями, </w:t>
      </w:r>
      <w:proofErr w:type="spellStart"/>
      <w:r>
        <w:rPr>
          <w:sz w:val="28"/>
          <w:szCs w:val="28"/>
        </w:rPr>
        <w:t>мультимедийными</w:t>
      </w:r>
      <w:proofErr w:type="spellEnd"/>
      <w:r>
        <w:rPr>
          <w:sz w:val="28"/>
          <w:szCs w:val="28"/>
        </w:rPr>
        <w:t xml:space="preserve"> средствами);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—владение способами и приемами дальнейшего самостоятельного изучения немецкого языка и других иностранных языков.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В.  В ценностно-мотивационной сфере: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—представление о языке в целом как основе культуры мышления, средстве выражения мыслей, чувств, эмоций;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—достижение взаимопонимания в процессе устного и письменного общения с носителями иностранных языков, установления межличностных и межкультурных контактов в доступных пределах;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—представление о целостном </w:t>
      </w:r>
      <w:proofErr w:type="spellStart"/>
      <w:r>
        <w:rPr>
          <w:sz w:val="28"/>
          <w:szCs w:val="28"/>
        </w:rPr>
        <w:t>полиязычном</w:t>
      </w:r>
      <w:proofErr w:type="spellEnd"/>
      <w:r>
        <w:rPr>
          <w:sz w:val="28"/>
          <w:szCs w:val="28"/>
        </w:rPr>
        <w:t>, поликультурном мире, осознание места и роли родного, немецкого и других иностранных языков в этом мире как средства общения, познания, самореализации и социальной адаптации;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—приобщение к ценностям мировой культуры как через немецкоязычные источники информации, в том числе </w:t>
      </w:r>
      <w:proofErr w:type="spellStart"/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>, так и через участие в школьных обменах, туристических поездках, молодежных форумах.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  В трудовой сфере: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—умение рационально планировать свой учебный труд и работать в соответствии с намеченным планом.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Д.  В эстетической сфере: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—владение элементарными средствами выражения чувств и эмоций на иностранном языке;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—стремление к знакомству с образцами художественного творчества на немецком языке и средствами немецкого языка;</w:t>
      </w:r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—развитие чувства прекрасного при знакомстве с образцами живописи, музыки, литературы стран изучаемых иностранных языков.</w:t>
      </w:r>
    </w:p>
    <w:p w:rsidR="008E5933" w:rsidRDefault="008E5933" w:rsidP="008E5933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Е.  В физической сфере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</w:p>
    <w:p w:rsidR="008E5933" w:rsidRDefault="008E5933" w:rsidP="008E5933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—стремление вести здоровый образ жизни (режим труда и отдыха, питание, спорт, фитнес).</w:t>
      </w:r>
    </w:p>
    <w:p w:rsidR="008E5933" w:rsidRDefault="008E5933" w:rsidP="008E5933">
      <w:pPr>
        <w:pStyle w:val="Standard"/>
        <w:rPr>
          <w:sz w:val="28"/>
          <w:szCs w:val="28"/>
        </w:rPr>
      </w:pPr>
    </w:p>
    <w:p w:rsidR="008E5933" w:rsidRDefault="008E5933" w:rsidP="008E5933">
      <w:pPr>
        <w:pStyle w:val="Standard"/>
        <w:jc w:val="center"/>
      </w:pPr>
      <w:r>
        <w:t>Содержание образования</w:t>
      </w:r>
    </w:p>
    <w:p w:rsidR="008E5933" w:rsidRDefault="008E5933" w:rsidP="008E5933">
      <w:pPr>
        <w:pStyle w:val="Standard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94"/>
        <w:gridCol w:w="5492"/>
        <w:gridCol w:w="1259"/>
      </w:tblGrid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Глава 0. Мосты! Что это значит?</w:t>
            </w:r>
          </w:p>
          <w:p w:rsidR="008E5933" w:rsidRDefault="008E5933" w:rsidP="006E43C3">
            <w:pPr>
              <w:pStyle w:val="TableContents"/>
            </w:pPr>
          </w:p>
        </w:tc>
        <w:tc>
          <w:tcPr>
            <w:tcW w:w="5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2ч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1. Кирилл и его друг по переписке Петер из </w:t>
            </w:r>
            <w:proofErr w:type="spellStart"/>
            <w:r>
              <w:rPr>
                <w:sz w:val="28"/>
                <w:szCs w:val="28"/>
              </w:rPr>
              <w:t>Регенсбурга</w:t>
            </w:r>
            <w:proofErr w:type="spellEnd"/>
          </w:p>
          <w:p w:rsidR="008E5933" w:rsidRDefault="008E5933" w:rsidP="006E43C3">
            <w:pPr>
              <w:pStyle w:val="TableContents"/>
              <w:jc w:val="center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rPr>
                <w:szCs w:val="28"/>
              </w:rPr>
              <w:t>Раздел 1. Кирилл начинает учить немецкий язык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2ч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Раздел 2. Кирилл получает от Петера карту Германии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2ч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 xml:space="preserve">Раздел 3.Кирилл получает также </w:t>
            </w:r>
            <w:proofErr w:type="gramStart"/>
            <w:r>
              <w:t>семейные</w:t>
            </w:r>
            <w:proofErr w:type="gramEnd"/>
            <w:r>
              <w:t xml:space="preserve"> </w:t>
            </w:r>
            <w:proofErr w:type="spellStart"/>
            <w:r>
              <w:t>фотогрфии</w:t>
            </w:r>
            <w:proofErr w:type="spellEnd"/>
            <w:r>
              <w:t xml:space="preserve"> Петера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3ч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Раздел 4. Дом Петера на улице Кеплера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3ч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Раздел 5.Что мы знаем о друге Кирилла Петере?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Раздел 6. Поиграем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4ч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Проект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«Я  и моя семья»</w:t>
            </w: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Обобщающие уроки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№ уроков:13,14,15</w:t>
            </w: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3ч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28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Контрольная работа</w:t>
            </w:r>
          </w:p>
        </w:tc>
        <w:tc>
          <w:tcPr>
            <w:tcW w:w="549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«Что мы знаем о Петере?»</w:t>
            </w: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1ч</w:t>
            </w:r>
          </w:p>
        </w:tc>
      </w:tr>
    </w:tbl>
    <w:p w:rsidR="008E5933" w:rsidRDefault="008E5933" w:rsidP="008E5933">
      <w:pPr>
        <w:pStyle w:val="Standard"/>
      </w:pPr>
    </w:p>
    <w:p w:rsidR="008E5933" w:rsidRDefault="008E5933" w:rsidP="008E5933">
      <w:pPr>
        <w:pStyle w:val="Standard"/>
      </w:pPr>
      <w:r>
        <w:t xml:space="preserve">    </w:t>
      </w:r>
    </w:p>
    <w:p w:rsidR="008E5933" w:rsidRDefault="008E5933" w:rsidP="008E5933">
      <w:pPr>
        <w:pStyle w:val="Standard"/>
        <w:jc w:val="center"/>
        <w:rPr>
          <w:sz w:val="32"/>
          <w:szCs w:val="32"/>
        </w:rPr>
      </w:pPr>
      <w:r>
        <w:rPr>
          <w:sz w:val="32"/>
          <w:szCs w:val="32"/>
        </w:rPr>
        <w:t>Тематическое планирование</w:t>
      </w:r>
    </w:p>
    <w:p w:rsidR="008E5933" w:rsidRDefault="008E5933" w:rsidP="008E5933">
      <w:pPr>
        <w:pStyle w:val="Standard"/>
        <w:jc w:val="center"/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5"/>
        <w:gridCol w:w="3210"/>
        <w:gridCol w:w="870"/>
        <w:gridCol w:w="2985"/>
        <w:gridCol w:w="1935"/>
      </w:tblGrid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№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Тема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Кол-во часов</w:t>
            </w:r>
          </w:p>
        </w:tc>
        <w:tc>
          <w:tcPr>
            <w:tcW w:w="2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Речевой материал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</w:pPr>
            <w:r>
              <w:t>Грамматический материал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Глава 0. Мосты! Что это значит? (2ч)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Standard"/>
            </w:pPr>
            <w:r>
              <w:t xml:space="preserve">Немецкий </w:t>
            </w:r>
            <w:proofErr w:type="spellStart"/>
            <w:proofErr w:type="gramStart"/>
            <w:r>
              <w:t>язык-легко</w:t>
            </w:r>
            <w:proofErr w:type="spellEnd"/>
            <w:proofErr w:type="gramEnd"/>
            <w:r>
              <w:t xml:space="preserve"> и быстро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Standard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Standard"/>
            </w:pPr>
            <w:r>
              <w:t>Английские и немецкие слова для сравнения, текст «</w:t>
            </w:r>
            <w:proofErr w:type="spellStart"/>
            <w:r>
              <w:rPr>
                <w:lang w:val="en-US"/>
              </w:rPr>
              <w:t>Europa</w:t>
            </w:r>
            <w:proofErr w:type="spellEnd"/>
            <w:r>
              <w:t>»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Standard"/>
            </w:pPr>
            <w:r>
              <w:t xml:space="preserve">Немецкие артикли </w:t>
            </w:r>
            <w:r>
              <w:rPr>
                <w:lang w:val="en-US"/>
              </w:rPr>
              <w:t>die</w:t>
            </w:r>
            <w:r>
              <w:t xml:space="preserve">, </w:t>
            </w:r>
            <w:proofErr w:type="spellStart"/>
            <w:r>
              <w:rPr>
                <w:lang w:val="en-US"/>
              </w:rPr>
              <w:t>der</w:t>
            </w:r>
            <w:proofErr w:type="spellEnd"/>
            <w:r>
              <w:t>,</w:t>
            </w:r>
            <w:r>
              <w:rPr>
                <w:lang w:val="en-US"/>
              </w:rPr>
              <w:t>das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2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Некоторые формулы речевого этикета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 xml:space="preserve">Фразы приветствия и прощания на немецком языке </w:t>
            </w:r>
            <w:r>
              <w:rPr>
                <w:lang w:val="en-US"/>
              </w:rPr>
              <w:t>Hallo</w:t>
            </w:r>
            <w:r>
              <w:t xml:space="preserve">, 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Morgen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>
              <w:t xml:space="preserve"> </w:t>
            </w:r>
            <w:r>
              <w:rPr>
                <w:lang w:val="en-US"/>
              </w:rPr>
              <w:t>Tag</w:t>
            </w:r>
            <w:r>
              <w:t xml:space="preserve">, </w:t>
            </w:r>
            <w:proofErr w:type="spellStart"/>
            <w:r>
              <w:rPr>
                <w:lang w:val="en-US"/>
              </w:rPr>
              <w:t>Guten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Abend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Gute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Nacht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Tsch</w:t>
            </w:r>
            <w:r>
              <w:t>ü</w:t>
            </w:r>
            <w:proofErr w:type="spellEnd"/>
            <w:r>
              <w:rPr>
                <w:lang w:val="en-US"/>
              </w:rPr>
              <w:t>s</w:t>
            </w:r>
            <w:r>
              <w:t>,</w:t>
            </w:r>
            <w:r>
              <w:rPr>
                <w:lang w:val="en-US"/>
              </w:rPr>
              <w:t>Auf</w:t>
            </w:r>
            <w:r>
              <w:t xml:space="preserve"> </w:t>
            </w:r>
            <w:proofErr w:type="spellStart"/>
            <w:r>
              <w:rPr>
                <w:lang w:val="en-US"/>
              </w:rPr>
              <w:t>Wiederh</w:t>
            </w:r>
            <w:proofErr w:type="spellEnd"/>
            <w:r>
              <w:t>ӧ</w:t>
            </w:r>
            <w:proofErr w:type="spellStart"/>
            <w:r>
              <w:rPr>
                <w:lang w:val="en-US"/>
              </w:rPr>
              <w:t>ren</w:t>
            </w:r>
            <w:proofErr w:type="spellEnd"/>
            <w:r>
              <w:t>,</w:t>
            </w:r>
            <w:r>
              <w:rPr>
                <w:lang w:val="en-US"/>
              </w:rPr>
              <w:t>Auf</w:t>
            </w:r>
            <w:r>
              <w:t xml:space="preserve"> </w:t>
            </w:r>
            <w:proofErr w:type="spellStart"/>
            <w:r>
              <w:rPr>
                <w:lang w:val="en-US"/>
              </w:rPr>
              <w:t>Wiedersehen</w:t>
            </w:r>
            <w:proofErr w:type="spellEnd"/>
            <w:r>
              <w:t xml:space="preserve">  </w:t>
            </w:r>
          </w:p>
          <w:p w:rsidR="008E5933" w:rsidRDefault="008E5933" w:rsidP="006E43C3">
            <w:pPr>
              <w:pStyle w:val="TableContents"/>
            </w:pPr>
            <w:r>
              <w:t xml:space="preserve">формы вежливого обращения в Германии </w:t>
            </w:r>
            <w:r>
              <w:rPr>
                <w:lang w:val="en-US"/>
              </w:rPr>
              <w:lastRenderedPageBreak/>
              <w:t>Herr</w:t>
            </w:r>
            <w:r>
              <w:t xml:space="preserve">, </w:t>
            </w:r>
            <w:r>
              <w:rPr>
                <w:lang w:val="en-US"/>
              </w:rPr>
              <w:t>Frau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Глава 1. Кирилл и его друг по переписке Петер из </w:t>
            </w:r>
            <w:proofErr w:type="spellStart"/>
            <w:r>
              <w:rPr>
                <w:b/>
                <w:bCs/>
                <w:sz w:val="28"/>
                <w:szCs w:val="28"/>
              </w:rPr>
              <w:t>Регенсбурга</w:t>
            </w:r>
            <w:proofErr w:type="spellEnd"/>
          </w:p>
          <w:p w:rsidR="008E5933" w:rsidRDefault="008E5933" w:rsidP="006E43C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1. Кирилл начинает учить немецкий язык (2ч)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3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Знакомство с немецким алфавитом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Немецкий алфавит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4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Давайте познакомимся!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 xml:space="preserve">Фразы знакомства </w:t>
            </w:r>
            <w:proofErr w:type="spellStart"/>
            <w:r>
              <w:rPr>
                <w:lang w:val="en-US"/>
              </w:rPr>
              <w:t>Ich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hei</w:t>
            </w:r>
            <w:proofErr w:type="spellEnd"/>
            <w:r>
              <w:t>ß</w:t>
            </w:r>
            <w:r>
              <w:rPr>
                <w:lang w:val="en-US"/>
              </w:rPr>
              <w:t>e</w:t>
            </w:r>
            <w:r>
              <w:t xml:space="preserve">..., </w:t>
            </w:r>
            <w:r>
              <w:rPr>
                <w:lang w:val="en-US"/>
              </w:rPr>
              <w:t>Und</w:t>
            </w:r>
            <w:r>
              <w:t xml:space="preserve"> </w:t>
            </w:r>
            <w:proofErr w:type="spellStart"/>
            <w:r>
              <w:rPr>
                <w:lang w:val="en-US"/>
              </w:rPr>
              <w:t>wie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hei</w:t>
            </w:r>
            <w:proofErr w:type="spellEnd"/>
            <w:r>
              <w:t>ß</w:t>
            </w:r>
            <w:r>
              <w:rPr>
                <w:lang w:val="en-US"/>
              </w:rPr>
              <w:t>t</w:t>
            </w:r>
            <w:r>
              <w:t xml:space="preserve"> </w:t>
            </w:r>
            <w:r>
              <w:rPr>
                <w:lang w:val="en-US"/>
              </w:rPr>
              <w:t>du</w:t>
            </w:r>
            <w:r>
              <w:t>?, немецкие женские и мужские имена</w:t>
            </w:r>
          </w:p>
          <w:p w:rsidR="008E5933" w:rsidRDefault="008E5933" w:rsidP="006E43C3">
            <w:pPr>
              <w:pStyle w:val="TableContents"/>
            </w:pPr>
            <w:r>
              <w:t xml:space="preserve">буквосочетания </w:t>
            </w:r>
            <w:proofErr w:type="spellStart"/>
            <w:r>
              <w:rPr>
                <w:lang w:val="en-US"/>
              </w:rPr>
              <w:t>ei</w:t>
            </w:r>
            <w:proofErr w:type="spellEnd"/>
            <w:r>
              <w:t>-</w:t>
            </w:r>
            <w:proofErr w:type="spellStart"/>
            <w:r>
              <w:rPr>
                <w:lang w:val="en-US"/>
              </w:rPr>
              <w:t>ie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sch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tsch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eu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ch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ll</w:t>
            </w:r>
            <w:proofErr w:type="spellEnd"/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2. Кирилл получает от Петера карту Германии (2ч)</w:t>
            </w:r>
          </w:p>
        </w:tc>
      </w:tr>
      <w:tr w:rsidR="008E5933" w:rsidRP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5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Германия и ее соседи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Названия городов Германии, названия стран-соседей Германии</w:t>
            </w:r>
          </w:p>
          <w:p w:rsidR="008E5933" w:rsidRPr="008E5933" w:rsidRDefault="008E5933" w:rsidP="006E43C3">
            <w:pPr>
              <w:pStyle w:val="TableContents"/>
              <w:rPr>
                <w:lang w:val="en-US"/>
              </w:rPr>
            </w:pPr>
            <w:r>
              <w:t>умлауты</w:t>
            </w:r>
            <w:r>
              <w:rPr>
                <w:lang w:val="en-US"/>
              </w:rPr>
              <w:t xml:space="preserve"> </w:t>
            </w:r>
            <w:r>
              <w:t>ӧ</w:t>
            </w:r>
            <w:r>
              <w:rPr>
                <w:lang w:val="en-US"/>
              </w:rPr>
              <w:t>,</w:t>
            </w:r>
            <w:proofErr w:type="spellStart"/>
            <w:r>
              <w:rPr>
                <w:lang w:val="en-US"/>
              </w:rPr>
              <w:t>ü,ä,eh,ph,th,sp</w:t>
            </w:r>
            <w:proofErr w:type="spellEnd"/>
            <w:r>
              <w:rPr>
                <w:lang w:val="en-US"/>
              </w:rPr>
              <w:t>,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Pr="008E5933" w:rsidRDefault="008E5933" w:rsidP="006E43C3">
            <w:pPr>
              <w:pStyle w:val="TableContents"/>
              <w:rPr>
                <w:lang w:val="en-US"/>
              </w:rPr>
            </w:pPr>
            <w:r>
              <w:t>Местоимения</w:t>
            </w:r>
            <w:r>
              <w:rPr>
                <w:lang w:val="en-US"/>
              </w:rPr>
              <w:t xml:space="preserve"> </w:t>
            </w:r>
            <w:r>
              <w:t>е</w:t>
            </w:r>
            <w:proofErr w:type="spellStart"/>
            <w:proofErr w:type="gramStart"/>
            <w:r>
              <w:rPr>
                <w:lang w:val="en-US"/>
              </w:rPr>
              <w:t>r</w:t>
            </w:r>
            <w:proofErr w:type="gramEnd"/>
            <w:r>
              <w:rPr>
                <w:lang w:val="en-US"/>
              </w:rPr>
              <w:t>,sie,es</w:t>
            </w:r>
            <w:proofErr w:type="spellEnd"/>
            <w:r>
              <w:rPr>
                <w:lang w:val="en-US"/>
              </w:rPr>
              <w:t>,</w:t>
            </w:r>
          </w:p>
          <w:p w:rsidR="008E5933" w:rsidRPr="008E5933" w:rsidRDefault="008E5933" w:rsidP="006E43C3">
            <w:pPr>
              <w:pStyle w:val="TableContents"/>
              <w:rPr>
                <w:lang w:val="en-US"/>
              </w:rPr>
            </w:pPr>
            <w:r>
              <w:t>артикли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der,die,das</w:t>
            </w:r>
            <w:proofErr w:type="spellEnd"/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6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Что это?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rPr>
                <w:lang w:val="en-US"/>
              </w:rPr>
            </w:pPr>
            <w:r>
              <w:rPr>
                <w:lang w:val="en-US"/>
              </w:rPr>
              <w:t xml:space="preserve">Was </w:t>
            </w:r>
            <w:proofErr w:type="spellStart"/>
            <w:r>
              <w:rPr>
                <w:lang w:val="en-US"/>
              </w:rPr>
              <w:t>ist</w:t>
            </w:r>
            <w:proofErr w:type="spellEnd"/>
            <w:r>
              <w:rPr>
                <w:lang w:val="en-US"/>
              </w:rPr>
              <w:t xml:space="preserve"> das?</w:t>
            </w:r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Ja</w:t>
            </w:r>
            <w:proofErr w:type="spellEnd"/>
            <w:r>
              <w:rPr>
                <w:lang w:val="en-US"/>
              </w:rPr>
              <w:t xml:space="preserve">, nein, </w:t>
            </w:r>
            <w:proofErr w:type="spellStart"/>
            <w:r>
              <w:rPr>
                <w:lang w:val="en-US"/>
              </w:rPr>
              <w:t>nicht</w:t>
            </w:r>
            <w:proofErr w:type="spellEnd"/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rPr>
                <w:lang w:val="en-US"/>
              </w:rPr>
              <w:t xml:space="preserve"> </w:t>
            </w:r>
            <w:r>
              <w:t xml:space="preserve">Глагол-связка </w:t>
            </w:r>
            <w:proofErr w:type="spellStart"/>
            <w:r>
              <w:rPr>
                <w:lang w:val="en-US"/>
              </w:rPr>
              <w:t>sein</w:t>
            </w:r>
            <w:proofErr w:type="spellEnd"/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3.Кирилл получает также </w:t>
            </w:r>
            <w:proofErr w:type="gramStart"/>
            <w:r>
              <w:rPr>
                <w:b/>
                <w:bCs/>
              </w:rPr>
              <w:t>семейные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фотогрфии</w:t>
            </w:r>
            <w:proofErr w:type="spellEnd"/>
            <w:r>
              <w:rPr>
                <w:b/>
                <w:bCs/>
              </w:rPr>
              <w:t xml:space="preserve"> Петера (3ч)</w:t>
            </w:r>
          </w:p>
        </w:tc>
      </w:tr>
      <w:tr w:rsidR="008E5933" w:rsidRP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7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Семья Петера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Der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Vater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dieMutter,der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Bruder,der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freund</w:t>
            </w:r>
            <w:proofErr w:type="spellEnd"/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rPr>
                <w:lang w:val="en-US"/>
              </w:rPr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8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Местоимения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Притяжательные местоимения</w:t>
            </w:r>
          </w:p>
          <w:p w:rsidR="008E5933" w:rsidRDefault="008E5933" w:rsidP="006E43C3">
            <w:pPr>
              <w:pStyle w:val="TableContents"/>
            </w:pPr>
            <w:proofErr w:type="spellStart"/>
            <w:r>
              <w:rPr>
                <w:lang w:val="en-US"/>
              </w:rPr>
              <w:t>mein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meine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dein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deine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sein</w:t>
            </w:r>
            <w:proofErr w:type="spellEnd"/>
            <w:r>
              <w:t>/</w:t>
            </w:r>
            <w:r>
              <w:rPr>
                <w:lang w:val="en-US"/>
              </w:rPr>
              <w:t>seine</w:t>
            </w:r>
            <w:r>
              <w:t xml:space="preserve">, </w:t>
            </w:r>
            <w:proofErr w:type="spellStart"/>
            <w:r>
              <w:rPr>
                <w:lang w:val="en-US"/>
              </w:rPr>
              <w:t>ihr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ihre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unser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unsere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euer</w:t>
            </w:r>
            <w:proofErr w:type="spellEnd"/>
            <w:r>
              <w:t>,</w:t>
            </w:r>
            <w:proofErr w:type="spellStart"/>
            <w:r>
              <w:rPr>
                <w:lang w:val="en-US"/>
              </w:rPr>
              <w:t>eure</w:t>
            </w:r>
            <w:proofErr w:type="spellEnd"/>
            <w:r>
              <w:t xml:space="preserve">, артикль перед </w:t>
            </w:r>
            <w:proofErr w:type="spellStart"/>
            <w:r>
              <w:t>нзваниям</w:t>
            </w:r>
            <w:proofErr w:type="spellEnd"/>
            <w:r>
              <w:t xml:space="preserve"> профессий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9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Моя семья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Рассказ о семье на немецком языке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Глагол-связка</w:t>
            </w:r>
          </w:p>
          <w:p w:rsidR="008E5933" w:rsidRDefault="008E5933" w:rsidP="006E43C3">
            <w:pPr>
              <w:pStyle w:val="TableContents"/>
            </w:pPr>
            <w:proofErr w:type="spellStart"/>
            <w:r>
              <w:rPr>
                <w:lang w:val="en-US"/>
              </w:rPr>
              <w:t>ich</w:t>
            </w:r>
            <w:proofErr w:type="spellEnd"/>
            <w:r>
              <w:t xml:space="preserve"> </w:t>
            </w:r>
            <w:r>
              <w:rPr>
                <w:lang w:val="en-US"/>
              </w:rPr>
              <w:t>bin</w:t>
            </w:r>
            <w:r>
              <w:t>,</w:t>
            </w:r>
          </w:p>
          <w:p w:rsidR="008E5933" w:rsidRDefault="008E5933" w:rsidP="006E43C3">
            <w:pPr>
              <w:pStyle w:val="TableContents"/>
            </w:pPr>
            <w:r>
              <w:rPr>
                <w:lang w:val="en-US"/>
              </w:rPr>
              <w:t>du</w:t>
            </w:r>
            <w:r>
              <w:t xml:space="preserve"> </w:t>
            </w:r>
            <w:proofErr w:type="spellStart"/>
            <w:r>
              <w:rPr>
                <w:lang w:val="en-US"/>
              </w:rPr>
              <w:t>bist</w:t>
            </w:r>
            <w:proofErr w:type="spellEnd"/>
            <w:r>
              <w:t>,</w:t>
            </w:r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er,sie,es-ist</w:t>
            </w:r>
            <w:proofErr w:type="spellEnd"/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wir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sind</w:t>
            </w:r>
            <w:proofErr w:type="spellEnd"/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ihr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seid</w:t>
            </w:r>
            <w:proofErr w:type="spellEnd"/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sie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sind</w:t>
            </w:r>
            <w:proofErr w:type="spellEnd"/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4. Дом Петера на улице Кеплера (3ч)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10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Числительные от 0 до 1</w:t>
            </w:r>
            <w:r>
              <w:rPr>
                <w:lang w:val="en-US"/>
              </w:rPr>
              <w:t>2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Eins,zwei,drei,vier,fünf,sechs,sieben,acht,neun,zehn,elf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zwölf</w:t>
            </w:r>
            <w:proofErr w:type="spellEnd"/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  <w:proofErr w:type="spellStart"/>
            <w:r>
              <w:rPr>
                <w:lang w:val="en-US"/>
              </w:rPr>
              <w:t>v,eh,chs</w:t>
            </w:r>
            <w:proofErr w:type="spellEnd"/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11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Числительные от 13 до 20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Числительные от 13 до 19-суффикс -</w:t>
            </w:r>
            <w:proofErr w:type="spellStart"/>
            <w:r>
              <w:rPr>
                <w:lang w:val="en-US"/>
              </w:rPr>
              <w:t>zehn</w:t>
            </w:r>
            <w:proofErr w:type="spellEnd"/>
            <w:r>
              <w:t>, 20-</w:t>
            </w:r>
            <w:proofErr w:type="spellStart"/>
            <w:r>
              <w:rPr>
                <w:lang w:val="en-US"/>
              </w:rPr>
              <w:t>awanzig</w:t>
            </w:r>
            <w:proofErr w:type="spellEnd"/>
          </w:p>
          <w:p w:rsidR="008E5933" w:rsidRDefault="008E5933" w:rsidP="006E43C3">
            <w:pPr>
              <w:pStyle w:val="TableContents"/>
            </w:pP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lastRenderedPageBreak/>
              <w:t>12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Квартира Петера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 xml:space="preserve">названия комнат, </w:t>
            </w:r>
            <w:r>
              <w:rPr>
                <w:lang w:val="en-US"/>
              </w:rPr>
              <w:t xml:space="preserve">die </w:t>
            </w:r>
            <w:proofErr w:type="spellStart"/>
            <w:r>
              <w:rPr>
                <w:lang w:val="en-US"/>
              </w:rPr>
              <w:t>Wohnung</w:t>
            </w:r>
            <w:proofErr w:type="spellEnd"/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5.Что мы знаем о друге Кирилла Петере? (1ч)</w:t>
            </w:r>
          </w:p>
        </w:tc>
      </w:tr>
    </w:tbl>
    <w:p w:rsidR="008E5933" w:rsidRDefault="008E5933" w:rsidP="008E5933">
      <w:pPr>
        <w:rPr>
          <w:vanish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45"/>
        <w:gridCol w:w="3210"/>
        <w:gridCol w:w="870"/>
        <w:gridCol w:w="2985"/>
        <w:gridCol w:w="1935"/>
      </w:tblGrid>
      <w:tr w:rsidR="008E5933" w:rsidTr="006E43C3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13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Что мы знаем о друге Кирилла Петере?</w:t>
            </w:r>
          </w:p>
        </w:tc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 xml:space="preserve">Повторение </w:t>
            </w:r>
            <w:proofErr w:type="gramStart"/>
            <w:r>
              <w:t>изученного</w:t>
            </w:r>
            <w:proofErr w:type="gramEnd"/>
            <w:r>
              <w:t xml:space="preserve"> материла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 6. Поиграем (4ч)</w:t>
            </w: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14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proofErr w:type="spellStart"/>
            <w:r>
              <w:t>Микки</w:t>
            </w:r>
            <w:proofErr w:type="gramStart"/>
            <w:r>
              <w:t>,М</w:t>
            </w:r>
            <w:proofErr w:type="gramEnd"/>
            <w:r>
              <w:t>они</w:t>
            </w:r>
            <w:proofErr w:type="spellEnd"/>
            <w:r>
              <w:t xml:space="preserve"> и фрау Матильда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Диалоги по теме «Знакомство», «Семья»</w:t>
            </w:r>
          </w:p>
          <w:p w:rsidR="008E5933" w:rsidRDefault="008E5933" w:rsidP="006E43C3">
            <w:pPr>
              <w:pStyle w:val="TableContents"/>
              <w:rPr>
                <w:lang w:val="en-US"/>
              </w:rPr>
            </w:pPr>
            <w:r>
              <w:rPr>
                <w:lang w:val="en-US"/>
              </w:rPr>
              <w:t xml:space="preserve">die </w:t>
            </w:r>
            <w:proofErr w:type="spellStart"/>
            <w:r>
              <w:rPr>
                <w:lang w:val="en-US"/>
              </w:rPr>
              <w:t>Leseratte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der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Bücherwurm</w:t>
            </w:r>
            <w:proofErr w:type="spellEnd"/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15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Господин Кисточка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Диалоги по теме «Квартира», «Разговор по телефону»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16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Итоговая контрольная работа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  <w:tr w:rsidR="008E5933" w:rsidTr="006E43C3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17</w:t>
            </w:r>
          </w:p>
        </w:tc>
        <w:tc>
          <w:tcPr>
            <w:tcW w:w="321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proofErr w:type="spellStart"/>
            <w:r>
              <w:t>Мини-прект</w:t>
            </w:r>
            <w:proofErr w:type="spellEnd"/>
            <w:r>
              <w:t xml:space="preserve"> «Я и моя семья»</w:t>
            </w:r>
          </w:p>
        </w:tc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  <w:r>
              <w:t>1</w:t>
            </w:r>
          </w:p>
        </w:tc>
        <w:tc>
          <w:tcPr>
            <w:tcW w:w="29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  <w:tc>
          <w:tcPr>
            <w:tcW w:w="19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5933" w:rsidRDefault="008E5933" w:rsidP="006E43C3">
            <w:pPr>
              <w:pStyle w:val="TableContents"/>
            </w:pPr>
          </w:p>
        </w:tc>
      </w:tr>
    </w:tbl>
    <w:p w:rsidR="008E5933" w:rsidRDefault="008E5933" w:rsidP="008E5933">
      <w:pPr>
        <w:pStyle w:val="Standard"/>
      </w:pPr>
    </w:p>
    <w:p w:rsidR="00A311F1" w:rsidRDefault="00A311F1"/>
    <w:sectPr w:rsidR="00A311F1" w:rsidSect="00541489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933"/>
    <w:rsid w:val="00452F48"/>
    <w:rsid w:val="004716C2"/>
    <w:rsid w:val="008E5933"/>
    <w:rsid w:val="00A31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593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E593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8E5933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1902</Words>
  <Characters>10843</Characters>
  <Application>Microsoft Office Word</Application>
  <DocSecurity>0</DocSecurity>
  <Lines>90</Lines>
  <Paragraphs>25</Paragraphs>
  <ScaleCrop>false</ScaleCrop>
  <Company/>
  <LinksUpToDate>false</LinksUpToDate>
  <CharactersWithSpaces>12720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2019-02-11T03:34:00Z</dcterms:created>
  <dcterms:modified xsi:type="dcterms:W3CDTF">2019-02-11T03:35:00Z</dcterms:modified>
</cp:coreProperties>
</file>