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B1" w:rsidRDefault="002A6AB1" w:rsidP="002A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05AE6" w:rsidRPr="00C228AA" w:rsidRDefault="00F05AE6" w:rsidP="00C228AA">
      <w:pPr>
        <w:pStyle w:val="a3"/>
        <w:spacing w:before="0" w:beforeAutospacing="0" w:after="0" w:afterAutospacing="0" w:line="276" w:lineRule="auto"/>
        <w:jc w:val="center"/>
        <w:rPr>
          <w:rFonts w:cs="Arial"/>
          <w:b/>
          <w:sz w:val="28"/>
          <w:szCs w:val="28"/>
        </w:rPr>
      </w:pPr>
      <w:r w:rsidRPr="00C228AA">
        <w:rPr>
          <w:rFonts w:cs="Arial"/>
          <w:b/>
          <w:sz w:val="28"/>
          <w:szCs w:val="28"/>
        </w:rPr>
        <w:t>Аннотация к рабочей программе</w:t>
      </w:r>
    </w:p>
    <w:p w:rsidR="00F05AE6" w:rsidRDefault="00F05AE6" w:rsidP="002A6AB1">
      <w:pPr>
        <w:pStyle w:val="a3"/>
        <w:spacing w:before="0" w:beforeAutospacing="0" w:after="0" w:afterAutospacing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Программа по французскому языку составлена на основании следующих нормативно – правовых документов:</w:t>
      </w:r>
    </w:p>
    <w:p w:rsidR="00C228AA" w:rsidRPr="00C228AA" w:rsidRDefault="00C228AA" w:rsidP="00C228A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C228A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Федерального закона РФ «Об образовании в РФ» от 29.12.2012 г. № 273 – ФЗ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 изменениями и дополнениями).</w:t>
      </w:r>
    </w:p>
    <w:p w:rsidR="00F05AE6" w:rsidRDefault="00C228AA" w:rsidP="002A6AB1">
      <w:pPr>
        <w:pStyle w:val="a3"/>
        <w:spacing w:before="0" w:beforeAutospacing="0" w:after="0" w:afterAutospacing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F05AE6">
        <w:rPr>
          <w:rFonts w:cs="Arial"/>
          <w:sz w:val="28"/>
          <w:szCs w:val="28"/>
        </w:rPr>
        <w:t xml:space="preserve">. Федеральный государственный образовательный стандарт основного общего образования (Утвержден приказом Министерства образования и науки </w:t>
      </w:r>
      <w:r w:rsidR="00F05AE6" w:rsidRPr="00F05AE6">
        <w:rPr>
          <w:color w:val="333333"/>
          <w:sz w:val="28"/>
          <w:szCs w:val="28"/>
        </w:rPr>
        <w:t>РФ от 17 мая 2012 г. № 413</w:t>
      </w:r>
      <w:r w:rsidR="00F05AE6">
        <w:rPr>
          <w:rFonts w:cs="Arial"/>
          <w:sz w:val="28"/>
          <w:szCs w:val="28"/>
        </w:rPr>
        <w:t>)</w:t>
      </w:r>
    </w:p>
    <w:p w:rsidR="00C228AA" w:rsidRDefault="00C228AA" w:rsidP="002A6AB1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rFonts w:cs="Arial"/>
          <w:sz w:val="28"/>
          <w:szCs w:val="28"/>
        </w:rPr>
        <w:t>3</w:t>
      </w:r>
      <w:r w:rsidR="00F05AE6">
        <w:rPr>
          <w:rFonts w:cs="Arial"/>
          <w:sz w:val="28"/>
          <w:szCs w:val="28"/>
        </w:rPr>
        <w:t>. С учётом примерной основной образовательной программы основного общего образования (</w:t>
      </w:r>
      <w:proofErr w:type="gramStart"/>
      <w:r w:rsidR="00F05AE6">
        <w:rPr>
          <w:rFonts w:cs="Arial"/>
          <w:sz w:val="28"/>
          <w:szCs w:val="28"/>
        </w:rPr>
        <w:t>одо</w:t>
      </w:r>
      <w:r>
        <w:rPr>
          <w:rFonts w:cs="Arial"/>
          <w:sz w:val="28"/>
          <w:szCs w:val="28"/>
        </w:rPr>
        <w:t>брена</w:t>
      </w:r>
      <w:proofErr w:type="gramEnd"/>
      <w:r>
        <w:rPr>
          <w:rFonts w:cs="Arial"/>
          <w:sz w:val="28"/>
          <w:szCs w:val="28"/>
        </w:rPr>
        <w:t xml:space="preserve"> решением федерального учебно – методического объединения по общему образованию, протокол от 8 апреля 2015 года. № 1/15</w:t>
      </w:r>
      <w:r w:rsidR="00F05AE6">
        <w:rPr>
          <w:rFonts w:cs="Arial"/>
          <w:sz w:val="28"/>
          <w:szCs w:val="28"/>
        </w:rPr>
        <w:t>)</w:t>
      </w:r>
      <w:r w:rsidR="002A6AB1">
        <w:rPr>
          <w:rFonts w:cs="Arial"/>
          <w:sz w:val="28"/>
          <w:szCs w:val="28"/>
        </w:rPr>
        <w:t xml:space="preserve">    </w:t>
      </w:r>
      <w:r w:rsidR="002A6AB1" w:rsidRPr="006F4636">
        <w:rPr>
          <w:b/>
        </w:rPr>
        <w:t xml:space="preserve"> </w:t>
      </w:r>
    </w:p>
    <w:p w:rsidR="00C228AA" w:rsidRDefault="00C228AA" w:rsidP="002A6A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8AA">
        <w:rPr>
          <w:color w:val="333333"/>
          <w:sz w:val="28"/>
          <w:szCs w:val="28"/>
        </w:rPr>
        <w:t xml:space="preserve">Рабочая программа ориентирована на использование учебника: </w:t>
      </w:r>
      <w:r w:rsidR="002A6AB1" w:rsidRPr="00C228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Французский язык как второй иностранный: 5 класс в 2 ч. Ч.1: Учебник/В.Н. </w:t>
      </w:r>
      <w:proofErr w:type="spellStart"/>
      <w:r>
        <w:rPr>
          <w:sz w:val="28"/>
          <w:szCs w:val="28"/>
        </w:rPr>
        <w:t>Шацких</w:t>
      </w:r>
      <w:proofErr w:type="spellEnd"/>
      <w:r>
        <w:rPr>
          <w:sz w:val="28"/>
          <w:szCs w:val="28"/>
        </w:rPr>
        <w:t xml:space="preserve">, О.В. Кузнецова, И.Н. Кузнецова. – 7-е изд. стереотип. – М.: Дрофа, 2019. – 173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A6AB1" w:rsidRPr="00C228AA" w:rsidRDefault="00C228AA" w:rsidP="002A6A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17 часов – 1 час в неделю </w:t>
      </w:r>
      <w:r w:rsidR="00795E6B">
        <w:rPr>
          <w:sz w:val="28"/>
          <w:szCs w:val="28"/>
        </w:rPr>
        <w:t>(2-е полугодие)</w:t>
      </w:r>
      <w:r w:rsidR="002A6AB1" w:rsidRPr="00C228AA">
        <w:rPr>
          <w:b/>
          <w:sz w:val="28"/>
          <w:szCs w:val="28"/>
        </w:rPr>
        <w:t xml:space="preserve"> </w:t>
      </w:r>
      <w:bookmarkStart w:id="0" w:name="F"/>
      <w:bookmarkEnd w:id="0"/>
    </w:p>
    <w:p w:rsidR="002A6AB1" w:rsidRPr="00B51EE4" w:rsidRDefault="002A6AB1" w:rsidP="00B51EE4">
      <w:pPr>
        <w:pStyle w:val="3"/>
        <w:numPr>
          <w:ilvl w:val="0"/>
          <w:numId w:val="30"/>
        </w:numPr>
        <w:jc w:val="center"/>
        <w:outlineLvl w:val="1"/>
        <w:rPr>
          <w:i w:val="0"/>
          <w:sz w:val="24"/>
        </w:rPr>
      </w:pPr>
      <w:r w:rsidRPr="00E02537">
        <w:rPr>
          <w:i w:val="0"/>
          <w:sz w:val="24"/>
        </w:rPr>
        <w:t>Планируемые результаты обучения  французскому языку в основной школе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06AD2">
        <w:rPr>
          <w:rFonts w:ascii="Times New Roman" w:hAnsi="Times New Roman"/>
          <w:b/>
          <w:sz w:val="24"/>
          <w:szCs w:val="24"/>
        </w:rPr>
        <w:t>1.1. Личностные результаты</w:t>
      </w:r>
    </w:p>
    <w:p w:rsidR="002A6AB1" w:rsidRPr="00106AD2" w:rsidRDefault="00475EA6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2A6AB1" w:rsidRPr="00106AD2">
        <w:rPr>
          <w:rFonts w:ascii="Times New Roman" w:hAnsi="Times New Roman"/>
          <w:sz w:val="24"/>
          <w:szCs w:val="24"/>
        </w:rPr>
        <w:t xml:space="preserve">зучение иностранного языка предполагает достижение следующих личностных результатов: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1) воспитание российской гражданской идентичности (патриотизм, уважение к Отечеству, к прошлому и настоящему многонационального народа России, чувство ответственности и долга перед Родиной, идентификация себя в качестве гражданина России). 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2) готовность и способность обучающихся к саморазвитию и самообразованию на основе мотивации к обучению и познанию, к осознанному выбору и построению дальнейшей индивидуальной траектории образования на базе ориентировки в мире профессий и профессиональных предпочтений, с учетом устойчивых познавательных интересов;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3)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 к учению,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lastRenderedPageBreak/>
        <w:t xml:space="preserve">4) сформированность целостного мировоззрения, соответствующего современному уровню развития науки и общественной практики, учитывающего </w:t>
      </w:r>
      <w:proofErr w:type="gramStart"/>
      <w:r w:rsidRPr="00106AD2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106AD2">
        <w:rPr>
          <w:rFonts w:ascii="Times New Roman" w:hAnsi="Times New Roman"/>
          <w:sz w:val="24"/>
          <w:szCs w:val="24"/>
        </w:rPr>
        <w:t xml:space="preserve">, культурное, языковое, духовное многообразие современного мира;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>5)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>6) освоенность социальных норм, правил поведения, ролей и форм социальной жизни в группах и сообществах;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7) сформированность ценности здорового и безопасного образа жизни; </w:t>
      </w:r>
      <w:proofErr w:type="spellStart"/>
      <w:r w:rsidRPr="00106AD2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106AD2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людей; правил поведения на транспорте и на дорогах;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8) развитость эстетического сознания через освоение художественного наследия народов России и мира, творческой деятельности эстетического характера: способность понимать художественные произведения, отражающие разные этнокультурные традиции.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общения.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 истории культуры своего Отечества, </w:t>
      </w:r>
      <w:proofErr w:type="gramStart"/>
      <w:r w:rsidRPr="00106AD2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106AD2">
        <w:rPr>
          <w:rFonts w:ascii="Times New Roman" w:hAnsi="Times New Roman"/>
          <w:sz w:val="24"/>
          <w:szCs w:val="24"/>
        </w:rPr>
        <w:t xml:space="preserve"> в том числе в понимании красоты человека; потребность в общении с художественными произведениями, сформированность активного отношения к традициям художественной культуры как смысловой, эстетической и личностно значимой ценности;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9)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туризмом, в том числе </w:t>
      </w:r>
      <w:proofErr w:type="spellStart"/>
      <w:r w:rsidRPr="00106AD2">
        <w:rPr>
          <w:rFonts w:ascii="Times New Roman" w:hAnsi="Times New Roman"/>
          <w:sz w:val="24"/>
          <w:szCs w:val="24"/>
        </w:rPr>
        <w:t>экотуризмом</w:t>
      </w:r>
      <w:proofErr w:type="spellEnd"/>
      <w:r w:rsidRPr="00106AD2">
        <w:rPr>
          <w:rFonts w:ascii="Times New Roman" w:hAnsi="Times New Roman"/>
          <w:sz w:val="24"/>
          <w:szCs w:val="24"/>
        </w:rPr>
        <w:t xml:space="preserve">, к осуществлению природоохранной деятельности, к художественно-эстетическому отражению природы). </w:t>
      </w:r>
    </w:p>
    <w:p w:rsidR="002A6AB1" w:rsidRPr="00106AD2" w:rsidRDefault="002A6AB1" w:rsidP="00B51EE4">
      <w:pPr>
        <w:spacing w:after="0" w:line="36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06AD2">
        <w:rPr>
          <w:rFonts w:ascii="Times New Roman" w:hAnsi="Times New Roman"/>
          <w:b/>
          <w:sz w:val="24"/>
          <w:szCs w:val="24"/>
        </w:rPr>
        <w:t>1.2. Метапредметные результаты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изучение иностранного языка предполагает достижение метапредметных результатов, которые включают освоенные обучающимися межпредметные понятия и универсальные учебные действия.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06AD2">
        <w:rPr>
          <w:rFonts w:ascii="Times New Roman" w:hAnsi="Times New Roman"/>
          <w:sz w:val="24"/>
          <w:szCs w:val="24"/>
        </w:rPr>
        <w:t xml:space="preserve">.2.1. </w:t>
      </w:r>
      <w:r w:rsidRPr="000E6AF4">
        <w:rPr>
          <w:rFonts w:ascii="Times New Roman" w:hAnsi="Times New Roman"/>
          <w:sz w:val="24"/>
          <w:szCs w:val="24"/>
          <w:u w:val="single"/>
        </w:rPr>
        <w:t>Межпредметные понятия.</w:t>
      </w:r>
      <w:r w:rsidRPr="00106AD2">
        <w:rPr>
          <w:rFonts w:ascii="Times New Roman" w:hAnsi="Times New Roman"/>
          <w:sz w:val="24"/>
          <w:szCs w:val="24"/>
        </w:rPr>
        <w:t xml:space="preserve"> Условием формирования межпредметных понятий, таких как система, факт, закономерность, феномен, анализ, синтез, является овладение </w:t>
      </w:r>
      <w:r w:rsidRPr="00106AD2">
        <w:rPr>
          <w:rFonts w:ascii="Times New Roman" w:hAnsi="Times New Roman"/>
          <w:sz w:val="24"/>
          <w:szCs w:val="24"/>
        </w:rPr>
        <w:lastRenderedPageBreak/>
        <w:t xml:space="preserve">обучающимися основами читательской компетенции, приобретение навыков работы с информацией, участие в проектной деятельности. Обучающиеся овладеют чтением как средством осуществления своих дальнейших планов: продолжение образования и самообразования, осознанное планирование своего актуального и перспективного круга чтения, в том числе </w:t>
      </w:r>
      <w:proofErr w:type="spellStart"/>
      <w:r w:rsidRPr="00106AD2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106AD2">
        <w:rPr>
          <w:rFonts w:ascii="Times New Roman" w:hAnsi="Times New Roman"/>
          <w:sz w:val="24"/>
          <w:szCs w:val="24"/>
        </w:rPr>
        <w:t xml:space="preserve">, подготовка к трудовой и социальной деятельности. У выпускников будет сформирована потребность в систематическом чтении как средстве познания мира и себя в нем, гармонизации отношений человека и общества, создании образа «потребного будущего». Они смогут работать с текстами, преобразовывать и интерпретировать содержащуюся в них информацию, в том числе: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06AD2">
        <w:rPr>
          <w:rFonts w:ascii="Times New Roman" w:hAnsi="Times New Roman"/>
          <w:sz w:val="24"/>
          <w:szCs w:val="24"/>
        </w:rPr>
        <w:t xml:space="preserve">— выделять главную и избыточную информацию, выполнять смысловое свертывание выделенных фактов, мыслей; представлять информацию в сжатой словесной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  <w:proofErr w:type="gramEnd"/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 заполнять и дополнять таблицы, схемы, диаграммы, тексты.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06AD2">
        <w:rPr>
          <w:rFonts w:ascii="Times New Roman" w:hAnsi="Times New Roman"/>
          <w:sz w:val="24"/>
          <w:szCs w:val="24"/>
        </w:rPr>
        <w:t>Изучая французский язык как второй иностранный,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решения.</w:t>
      </w:r>
      <w:proofErr w:type="gramEnd"/>
      <w:r w:rsidRPr="00106AD2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осуществлению наиболее приемлемого решения.</w:t>
      </w:r>
    </w:p>
    <w:p w:rsidR="002A6AB1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06AD2">
        <w:rPr>
          <w:rFonts w:ascii="Times New Roman" w:hAnsi="Times New Roman"/>
          <w:sz w:val="24"/>
          <w:szCs w:val="24"/>
        </w:rPr>
        <w:t xml:space="preserve">.2.2. </w:t>
      </w:r>
      <w:r w:rsidRPr="000E6AF4">
        <w:rPr>
          <w:rFonts w:ascii="Times New Roman" w:hAnsi="Times New Roman"/>
          <w:sz w:val="24"/>
          <w:szCs w:val="24"/>
          <w:u w:val="single"/>
        </w:rPr>
        <w:t>Универсальные учебные действия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106AD2">
        <w:rPr>
          <w:rFonts w:ascii="Times New Roman" w:hAnsi="Times New Roman"/>
          <w:sz w:val="24"/>
          <w:szCs w:val="24"/>
        </w:rPr>
        <w:t xml:space="preserve"> В соответствии с ФГОС ООО, выделяются три группы универсальных учебных действий (УУД): регулятивные, познавательные, коммуникативные. </w:t>
      </w:r>
    </w:p>
    <w:p w:rsidR="002A6AB1" w:rsidRPr="000E6AF4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E6AF4">
        <w:rPr>
          <w:rFonts w:ascii="Times New Roman" w:hAnsi="Times New Roman"/>
          <w:b/>
          <w:sz w:val="24"/>
          <w:szCs w:val="24"/>
        </w:rPr>
        <w:t xml:space="preserve">Регулятивные УУД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 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lastRenderedPageBreak/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  рамках предложенных условий и требований, корректировать свои действия в соответствии с изменяющейся ситуацией.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4. Умение оценивать правильность выполнения учебной задачи, собственные возможности ее решения. </w:t>
      </w:r>
    </w:p>
    <w:p w:rsidR="002A6AB1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2A6AB1" w:rsidRPr="00DF5146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F5146">
        <w:rPr>
          <w:rFonts w:ascii="Times New Roman" w:hAnsi="Times New Roman"/>
          <w:b/>
          <w:sz w:val="24"/>
          <w:szCs w:val="24"/>
        </w:rPr>
        <w:t xml:space="preserve">Познавательные УУД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06A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06AD2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6AD2">
        <w:rPr>
          <w:rFonts w:ascii="Times New Roman" w:hAnsi="Times New Roman"/>
          <w:sz w:val="24"/>
          <w:szCs w:val="24"/>
        </w:rPr>
        <w:t xml:space="preserve">. Умение создавать, применять и преобразовывать знаки и символы, модели и схемы для решения учебных и познавательных задач.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06AD2">
        <w:rPr>
          <w:rFonts w:ascii="Times New Roman" w:hAnsi="Times New Roman"/>
          <w:sz w:val="24"/>
          <w:szCs w:val="24"/>
        </w:rPr>
        <w:t xml:space="preserve">. Смысловое чтение. </w:t>
      </w:r>
      <w:r w:rsidRPr="00DF5146">
        <w:rPr>
          <w:rFonts w:ascii="Times New Roman" w:hAnsi="Times New Roman"/>
          <w:sz w:val="24"/>
          <w:szCs w:val="24"/>
          <w:u w:val="single"/>
        </w:rPr>
        <w:t>Обучающийся сможет</w:t>
      </w:r>
      <w:r w:rsidRPr="00106AD2">
        <w:rPr>
          <w:rFonts w:ascii="Times New Roman" w:hAnsi="Times New Roman"/>
          <w:sz w:val="24"/>
          <w:szCs w:val="24"/>
        </w:rPr>
        <w:t xml:space="preserve">: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—находить в тексте требуемую информацию (в соответствии с целями своей деятельности);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—ориентироваться в содержании текста, понимать целостный смысл текста, структурировать текст;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—устанавливать взаимосвязь описанных в тексте событий, явлений, процессов;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106AD2">
        <w:rPr>
          <w:rFonts w:ascii="Times New Roman" w:hAnsi="Times New Roman"/>
          <w:sz w:val="24"/>
          <w:szCs w:val="24"/>
        </w:rPr>
        <w:t>—резюмировать главную идею текста; —</w:t>
      </w:r>
      <w:r w:rsidR="00B51EE4">
        <w:rPr>
          <w:rFonts w:ascii="Times New Roman" w:hAnsi="Times New Roman"/>
          <w:sz w:val="24"/>
          <w:szCs w:val="24"/>
        </w:rPr>
        <w:t xml:space="preserve"> </w:t>
      </w:r>
      <w:r w:rsidRPr="00106AD2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</w:t>
      </w:r>
      <w:proofErr w:type="gramEnd"/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 учебный, научно-популярный, информационный, текст </w:t>
      </w:r>
      <w:proofErr w:type="spellStart"/>
      <w:r w:rsidRPr="00106AD2">
        <w:rPr>
          <w:rFonts w:ascii="Times New Roman" w:hAnsi="Times New Roman"/>
          <w:sz w:val="24"/>
          <w:szCs w:val="24"/>
        </w:rPr>
        <w:t>non-fiction</w:t>
      </w:r>
      <w:proofErr w:type="spellEnd"/>
      <w:r w:rsidRPr="00106AD2">
        <w:rPr>
          <w:rFonts w:ascii="Times New Roman" w:hAnsi="Times New Roman"/>
          <w:sz w:val="24"/>
          <w:szCs w:val="24"/>
        </w:rPr>
        <w:t xml:space="preserve">);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—критически оценивать содержание и форму текста. </w:t>
      </w:r>
    </w:p>
    <w:p w:rsidR="002A6AB1" w:rsidRPr="00106AD2" w:rsidRDefault="00B51EE4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6AB1" w:rsidRPr="00106AD2">
        <w:rPr>
          <w:rFonts w:ascii="Times New Roman" w:hAnsi="Times New Roman"/>
          <w:sz w:val="24"/>
          <w:szCs w:val="24"/>
        </w:rPr>
        <w:t xml:space="preserve">. Развитие мотивации к овладению культурой активного использования словарей и других поисковых систем. </w:t>
      </w:r>
      <w:r w:rsidR="002A6AB1" w:rsidRPr="00DF5146">
        <w:rPr>
          <w:rFonts w:ascii="Times New Roman" w:hAnsi="Times New Roman"/>
          <w:sz w:val="24"/>
          <w:szCs w:val="24"/>
          <w:u w:val="single"/>
        </w:rPr>
        <w:t>Обучающийся сможет:</w:t>
      </w:r>
      <w:r w:rsidR="002A6AB1" w:rsidRPr="00106AD2">
        <w:rPr>
          <w:rFonts w:ascii="Times New Roman" w:hAnsi="Times New Roman"/>
          <w:sz w:val="24"/>
          <w:szCs w:val="24"/>
        </w:rPr>
        <w:t xml:space="preserve">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—определять необходимые ключевые поисковые слова и запросы;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—работать с электронными поисковыми системами, словарями;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—формировать множественную выборку из поисковых источников для объективизации результатов поиска; </w:t>
      </w:r>
    </w:p>
    <w:p w:rsidR="002A6AB1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—соотносить полученные результаты поиска со своей деятельностью. </w:t>
      </w:r>
    </w:p>
    <w:p w:rsidR="002A6AB1" w:rsidRPr="00DF5146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F5146">
        <w:rPr>
          <w:rFonts w:ascii="Times New Roman" w:hAnsi="Times New Roman"/>
          <w:b/>
          <w:sz w:val="24"/>
          <w:szCs w:val="24"/>
        </w:rPr>
        <w:t xml:space="preserve">Коммуникативные УУД </w:t>
      </w:r>
    </w:p>
    <w:p w:rsidR="002A6AB1" w:rsidRPr="00106AD2" w:rsidRDefault="002A6AB1" w:rsidP="00B51EE4">
      <w:pPr>
        <w:spacing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06AD2">
        <w:rPr>
          <w:rFonts w:ascii="Times New Roman" w:hAnsi="Times New Roman"/>
          <w:sz w:val="24"/>
          <w:szCs w:val="24"/>
        </w:rPr>
        <w:t xml:space="preserve">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106AD2">
        <w:rPr>
          <w:rFonts w:ascii="Times New Roman" w:hAnsi="Times New Roman"/>
          <w:sz w:val="24"/>
          <w:szCs w:val="24"/>
        </w:rPr>
        <w:lastRenderedPageBreak/>
        <w:t xml:space="preserve">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A6AB1" w:rsidRPr="00106AD2" w:rsidRDefault="002A6AB1" w:rsidP="00B51EE4">
      <w:pPr>
        <w:spacing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A6AB1" w:rsidRPr="00106AD2" w:rsidRDefault="002A6AB1" w:rsidP="00B51EE4">
      <w:pPr>
        <w:spacing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3. Формирование и развитие компетентности в области использования информационно-коммуникационных технологий (ИКТ). </w:t>
      </w:r>
    </w:p>
    <w:p w:rsidR="002A6AB1" w:rsidRPr="00BC1F02" w:rsidRDefault="002A6AB1" w:rsidP="00B51EE4">
      <w:pPr>
        <w:pStyle w:val="3"/>
        <w:numPr>
          <w:ilvl w:val="1"/>
          <w:numId w:val="30"/>
        </w:numPr>
        <w:outlineLvl w:val="1"/>
        <w:rPr>
          <w:i w:val="0"/>
          <w:sz w:val="24"/>
        </w:rPr>
      </w:pPr>
      <w:r w:rsidRPr="00BC1F02">
        <w:rPr>
          <w:i w:val="0"/>
          <w:sz w:val="24"/>
        </w:rPr>
        <w:t>Предметные результаты</w:t>
      </w:r>
    </w:p>
    <w:p w:rsidR="002A6AB1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Предметные результаты предполагают формирование навыков (произносительных, лексических, грамматических) и развитие умений в четырех основных видах деятельности: говорении, чтении, аудировании, письме. </w:t>
      </w:r>
    </w:p>
    <w:p w:rsidR="002A6AB1" w:rsidRPr="00C965CC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965CC">
        <w:rPr>
          <w:rFonts w:ascii="Times New Roman" w:hAnsi="Times New Roman"/>
          <w:sz w:val="24"/>
          <w:szCs w:val="24"/>
          <w:u w:val="single"/>
        </w:rPr>
        <w:t xml:space="preserve">Говорение: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—высказываться целостно как в смысловом, так и в структурном отношении (на любом уровне речевых единиц);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—высказываться по обсуждаемой проблеме логично и связно, продуктивно как по содержанию, так и по форме;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—проводить свою стратегическую линию (аргументировать, изложить факты, привести примеры), соотносить ее со стратегической линией собеседника;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—сравнивать факты культуры Франции и своей страны, давать им оценку; </w:t>
      </w:r>
    </w:p>
    <w:p w:rsidR="002A6AB1" w:rsidRPr="00106AD2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—умение общаться на разных уровнях адекватно ситуации: с одним собеседником, с группой;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—общаться в различных организационных формах: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Интервью; одно- или обоюдостороннее воздействие, побуждение; планирование совместных действий; обсуждение проблемы, </w:t>
      </w:r>
    </w:p>
    <w:p w:rsidR="002A6AB1" w:rsidRPr="00106AD2" w:rsidRDefault="002A6AB1" w:rsidP="00B51EE4">
      <w:pPr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 чьей-либо точки зрения; обмен мнениями; </w:t>
      </w:r>
    </w:p>
    <w:p w:rsidR="002A6AB1" w:rsidRPr="00106AD2" w:rsidRDefault="002A6AB1" w:rsidP="00B51EE4">
      <w:pPr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—аргументировать, </w:t>
      </w:r>
      <w:proofErr w:type="spellStart"/>
      <w:r w:rsidRPr="00106AD2">
        <w:rPr>
          <w:rFonts w:ascii="Times New Roman" w:hAnsi="Times New Roman"/>
          <w:sz w:val="24"/>
          <w:szCs w:val="24"/>
        </w:rPr>
        <w:t>контраргументировать</w:t>
      </w:r>
      <w:proofErr w:type="spellEnd"/>
      <w:r w:rsidRPr="00106AD2">
        <w:rPr>
          <w:rFonts w:ascii="Times New Roman" w:hAnsi="Times New Roman"/>
          <w:sz w:val="24"/>
          <w:szCs w:val="24"/>
        </w:rPr>
        <w:t xml:space="preserve">, комментировать, сравнивать (дискуссионные умения). </w:t>
      </w:r>
    </w:p>
    <w:p w:rsidR="002A6AB1" w:rsidRPr="00C965CC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965CC">
        <w:rPr>
          <w:rFonts w:ascii="Times New Roman" w:hAnsi="Times New Roman"/>
          <w:sz w:val="24"/>
          <w:szCs w:val="24"/>
          <w:u w:val="single"/>
        </w:rPr>
        <w:t xml:space="preserve">Чтение: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—понимать основную идею, смысл текста; 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—выбирать материал для чтения в зависимости от интересов, желаний, необходимости и обстоятельств; 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—читать достаточно быстро с целью извлечения информации, необходимой для обсуждения проблем;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—синтезировать информацию из разных источников;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lastRenderedPageBreak/>
        <w:t xml:space="preserve">—адекватно ситуации использовать аутентичные тексты;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—догадываться о значении неизвестных слов по словообразовательным элементам, по контексту, по аналогии с родным языком; о содержании текста по заголовку;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—пересказывать прочитанное. </w:t>
      </w:r>
    </w:p>
    <w:p w:rsidR="002A6AB1" w:rsidRPr="00C965CC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965CC">
        <w:rPr>
          <w:rFonts w:ascii="Times New Roman" w:hAnsi="Times New Roman"/>
          <w:sz w:val="24"/>
          <w:szCs w:val="24"/>
          <w:u w:val="single"/>
        </w:rPr>
        <w:t xml:space="preserve">Аудирование: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—понимать речь в аудиозаписи в нормальном темпе; 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—понимать высказывания разного характера и стиля; </w:t>
      </w:r>
    </w:p>
    <w:p w:rsidR="002A6AB1" w:rsidRPr="00106AD2" w:rsidRDefault="002A6AB1" w:rsidP="00B51EE4">
      <w:pPr>
        <w:spacing w:after="0" w:line="360" w:lineRule="auto"/>
        <w:ind w:left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—адекватно реагировать на услышанное; </w:t>
      </w:r>
    </w:p>
    <w:p w:rsidR="002A6AB1" w:rsidRPr="00106AD2" w:rsidRDefault="002A6AB1" w:rsidP="00B51EE4">
      <w:pPr>
        <w:spacing w:after="0" w:line="360" w:lineRule="auto"/>
        <w:ind w:left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—понимать сказанное собеседником однократно и переспрашивать, если что-то непонятно. </w:t>
      </w:r>
    </w:p>
    <w:p w:rsidR="002A6AB1" w:rsidRPr="00C965CC" w:rsidRDefault="002A6AB1" w:rsidP="00B51EE4">
      <w:pPr>
        <w:spacing w:after="0" w:line="360" w:lineRule="auto"/>
        <w:ind w:left="708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965CC">
        <w:rPr>
          <w:rFonts w:ascii="Times New Roman" w:hAnsi="Times New Roman"/>
          <w:sz w:val="24"/>
          <w:szCs w:val="24"/>
          <w:u w:val="single"/>
        </w:rPr>
        <w:t xml:space="preserve">Письмо: </w:t>
      </w:r>
    </w:p>
    <w:p w:rsidR="002A6AB1" w:rsidRPr="00106AD2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—выписывать необходимое из прочитанного; </w:t>
      </w:r>
    </w:p>
    <w:p w:rsidR="002A6AB1" w:rsidRDefault="002A6AB1" w:rsidP="00B51EE4">
      <w:pPr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06AD2">
        <w:rPr>
          <w:rFonts w:ascii="Times New Roman" w:hAnsi="Times New Roman"/>
          <w:sz w:val="24"/>
          <w:szCs w:val="24"/>
        </w:rPr>
        <w:t xml:space="preserve">—составлять план и тезисы своего высказывания (устного или письменного); </w:t>
      </w:r>
    </w:p>
    <w:p w:rsidR="002A6AB1" w:rsidRPr="00B51EE4" w:rsidRDefault="002A6AB1" w:rsidP="00B51EE4">
      <w:pPr>
        <w:pStyle w:val="3"/>
        <w:widowControl w:val="0"/>
        <w:numPr>
          <w:ilvl w:val="0"/>
          <w:numId w:val="30"/>
        </w:numPr>
        <w:tabs>
          <w:tab w:val="left" w:pos="695"/>
        </w:tabs>
        <w:suppressAutoHyphens/>
        <w:jc w:val="center"/>
        <w:rPr>
          <w:i w:val="0"/>
          <w:sz w:val="24"/>
        </w:rPr>
      </w:pPr>
      <w:r w:rsidRPr="00BC1F02">
        <w:rPr>
          <w:i w:val="0"/>
          <w:sz w:val="24"/>
        </w:rPr>
        <w:t>Содержание учебного предмета</w:t>
      </w:r>
    </w:p>
    <w:p w:rsidR="002A6AB1" w:rsidRDefault="002A6AB1" w:rsidP="00B51EE4">
      <w:pPr>
        <w:spacing w:after="0" w:line="36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D60F5A">
        <w:rPr>
          <w:rFonts w:ascii="Times New Roman" w:hAnsi="Times New Roman"/>
          <w:sz w:val="24"/>
          <w:szCs w:val="24"/>
        </w:rPr>
        <w:t xml:space="preserve">Учебный предмет «Иностранный язык (второй иностранный язык)» изучается в рамках основного общего образования с 5 по 9 класс. На его изучение </w:t>
      </w:r>
      <w:r w:rsidR="00795E6B">
        <w:rPr>
          <w:rFonts w:ascii="Times New Roman" w:hAnsi="Times New Roman"/>
          <w:sz w:val="24"/>
          <w:szCs w:val="24"/>
        </w:rPr>
        <w:t>отводится 1 час в неделю (2</w:t>
      </w:r>
      <w:r w:rsidR="00475EA6">
        <w:rPr>
          <w:rFonts w:ascii="Times New Roman" w:hAnsi="Times New Roman"/>
          <w:sz w:val="24"/>
          <w:szCs w:val="24"/>
        </w:rPr>
        <w:t xml:space="preserve"> полугодие, т.е. 17 часов)</w:t>
      </w:r>
      <w:r w:rsidRPr="00D60F5A">
        <w:rPr>
          <w:rFonts w:ascii="Times New Roman" w:hAnsi="Times New Roman"/>
          <w:sz w:val="24"/>
          <w:szCs w:val="24"/>
        </w:rPr>
        <w:t xml:space="preserve"> Курс «Французский язык как второй иностранный»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D60F5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60F5A">
        <w:rPr>
          <w:rFonts w:ascii="Times New Roman" w:hAnsi="Times New Roman"/>
          <w:sz w:val="24"/>
          <w:szCs w:val="24"/>
        </w:rPr>
        <w:t xml:space="preserve"> для продолжения образования в школе или в системе среднего профессионального образования. </w:t>
      </w:r>
    </w:p>
    <w:p w:rsidR="002A6AB1" w:rsidRPr="00475EA6" w:rsidRDefault="00475EA6" w:rsidP="00B51EE4">
      <w:pPr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</w:t>
      </w:r>
      <w:r w:rsidR="00B51EE4">
        <w:rPr>
          <w:rFonts w:ascii="Times New Roman" w:hAnsi="Times New Roman"/>
          <w:sz w:val="24"/>
          <w:szCs w:val="24"/>
        </w:rPr>
        <w:t xml:space="preserve"> под редакцией В.Н. </w:t>
      </w:r>
      <w:proofErr w:type="spellStart"/>
      <w:r w:rsidR="00B51EE4">
        <w:rPr>
          <w:rFonts w:ascii="Times New Roman" w:hAnsi="Times New Roman"/>
          <w:sz w:val="24"/>
          <w:szCs w:val="24"/>
        </w:rPr>
        <w:t>Шацких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A6AB1" w:rsidRPr="00491F7A">
        <w:rPr>
          <w:rFonts w:ascii="Times New Roman" w:hAnsi="Times New Roman"/>
          <w:sz w:val="24"/>
          <w:szCs w:val="24"/>
        </w:rPr>
        <w:t>знакомит учащихся с отдельными фактами французской культуры, формирует навыки речевой деятельности в наиболее распространенных сферах общения: семья, быт, место жительства, родной город, страна изучаемого языка, система образования, любимые занятия, домашние животные, профессии, черты характера, времена года, месяцы, дни недели, даты.</w:t>
      </w:r>
    </w:p>
    <w:p w:rsidR="002A6AB1" w:rsidRDefault="002A6AB1" w:rsidP="00B5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6AB1" w:rsidRDefault="002A6AB1" w:rsidP="00B51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B51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B51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B51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B51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795E6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Pr="00C119F6" w:rsidRDefault="001762C1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="00C119F6" w:rsidRPr="00C1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04"/>
        <w:gridCol w:w="3098"/>
        <w:gridCol w:w="4773"/>
        <w:gridCol w:w="1196"/>
      </w:tblGrid>
      <w:tr w:rsidR="00676267" w:rsidTr="00676267">
        <w:tc>
          <w:tcPr>
            <w:tcW w:w="534" w:type="dxa"/>
          </w:tcPr>
          <w:p w:rsidR="00676267" w:rsidRPr="00C119F6" w:rsidRDefault="00C119F6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676267" w:rsidRPr="00C119F6" w:rsidRDefault="00C119F6" w:rsidP="00C119F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676267" w:rsidRPr="00C119F6" w:rsidRDefault="00C119F6" w:rsidP="00C119F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Лексический материал</w:t>
            </w:r>
          </w:p>
        </w:tc>
        <w:tc>
          <w:tcPr>
            <w:tcW w:w="2942" w:type="dxa"/>
          </w:tcPr>
          <w:p w:rsidR="00676267" w:rsidRPr="00C119F6" w:rsidRDefault="00C119F6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Географическое положение Франции</w:t>
            </w:r>
            <w:r w:rsidR="00450313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Алфавит.</w:t>
            </w:r>
          </w:p>
        </w:tc>
        <w:tc>
          <w:tcPr>
            <w:tcW w:w="2977" w:type="dxa"/>
          </w:tcPr>
          <w:p w:rsidR="00676267" w:rsidRPr="00C119F6" w:rsidRDefault="00450313" w:rsidP="00450313">
            <w:pPr>
              <w:pStyle w:val="a5"/>
              <w:spacing w:after="160" w:line="259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Общие сведения о географическом положении Франции, известных людях, литературных персонажах; о том, чем известна Франция в мире; знакомство с французским алфавитом</w:t>
            </w: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французским речевым этикетом</w:t>
            </w:r>
          </w:p>
        </w:tc>
        <w:tc>
          <w:tcPr>
            <w:tcW w:w="2977" w:type="dxa"/>
          </w:tcPr>
          <w:p w:rsidR="00676267" w:rsidRPr="00C119F6" w:rsidRDefault="00BF56E6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Merci, Je</w:t>
            </w:r>
            <w:r w:rsidR="00C119F6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119F6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vous</w:t>
            </w:r>
            <w:proofErr w:type="spellEnd"/>
            <w:r w:rsidR="00C119F6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en </w:t>
            </w:r>
            <w:proofErr w:type="spellStart"/>
            <w:r w:rsidR="00C119F6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prie</w:t>
            </w:r>
            <w:proofErr w:type="spellEnd"/>
            <w:r w:rsidR="00C119F6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, De </w:t>
            </w:r>
            <w:proofErr w:type="spellStart"/>
            <w:r w:rsidR="00C119F6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rien</w:t>
            </w:r>
            <w:proofErr w:type="spellEnd"/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французских имён. Как тебя зовут?</w:t>
            </w:r>
          </w:p>
        </w:tc>
        <w:tc>
          <w:tcPr>
            <w:tcW w:w="2977" w:type="dxa"/>
          </w:tcPr>
          <w:p w:rsidR="00676267" w:rsidRPr="00C119F6" w:rsidRDefault="001161EB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Bernard, Eric, </w:t>
            </w:r>
            <w:proofErr w:type="spellStart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Frédéric</w:t>
            </w:r>
            <w:proofErr w:type="spellEnd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, Laurent, </w:t>
            </w:r>
            <w:proofErr w:type="spellStart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Stéphane</w:t>
            </w:r>
            <w:proofErr w:type="spellEnd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, Pascal, David, </w:t>
            </w:r>
            <w:proofErr w:type="spellStart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Gérard</w:t>
            </w:r>
            <w:proofErr w:type="spellEnd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Julien</w:t>
            </w:r>
            <w:proofErr w:type="spellEnd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, Olivier, Jacques.</w:t>
            </w:r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lang w:val="en-US"/>
              </w:rPr>
              <w:br/>
            </w:r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Laurence, Jacqueline, Michele, Dominique, Corinne, </w:t>
            </w:r>
            <w:proofErr w:type="spellStart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Aurélie</w:t>
            </w:r>
            <w:proofErr w:type="spellEnd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Céline</w:t>
            </w:r>
            <w:proofErr w:type="spellEnd"/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  <w:lang w:val="en-US"/>
              </w:rPr>
              <w:t>, Patricia, Brigitte.</w:t>
            </w:r>
            <w:r w:rsidRPr="00C119F6">
              <w:rPr>
                <w:rFonts w:ascii="Times New Roman" w:hAnsi="Times New Roman" w:cs="Times New Roman"/>
                <w:color w:val="555555"/>
                <w:sz w:val="28"/>
                <w:szCs w:val="28"/>
                <w:lang w:val="en-US"/>
              </w:rPr>
              <w:br/>
            </w: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люблю….</w:t>
            </w:r>
          </w:p>
        </w:tc>
        <w:tc>
          <w:tcPr>
            <w:tcW w:w="2977" w:type="dxa"/>
          </w:tcPr>
          <w:p w:rsidR="00676267" w:rsidRPr="00C119F6" w:rsidRDefault="00BF56E6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Être</w:t>
            </w:r>
            <w:proofErr w:type="spellEnd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aimer </w:t>
            </w:r>
            <w:proofErr w:type="spellStart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aller</w:t>
            </w:r>
            <w:proofErr w:type="spellEnd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avoir</w:t>
            </w:r>
            <w:proofErr w:type="spellEnd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danser</w:t>
            </w:r>
            <w:proofErr w:type="spellEnd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dormir</w:t>
            </w:r>
            <w:proofErr w:type="spellEnd"/>
            <w:r w:rsidRPr="00C119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assister</w:t>
            </w: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ты по национальности?</w:t>
            </w:r>
          </w:p>
        </w:tc>
        <w:tc>
          <w:tcPr>
            <w:tcW w:w="2977" w:type="dxa"/>
          </w:tcPr>
          <w:p w:rsidR="001161EB" w:rsidRPr="00C119F6" w:rsidRDefault="001161EB" w:rsidP="001161EB">
            <w:pPr>
              <w:pStyle w:val="TableParagraph"/>
              <w:tabs>
                <w:tab w:val="left" w:pos="331"/>
              </w:tabs>
              <w:spacing w:line="228" w:lineRule="auto"/>
              <w:ind w:left="238" w:right="200"/>
              <w:rPr>
                <w:sz w:val="28"/>
                <w:szCs w:val="28"/>
              </w:rPr>
            </w:pPr>
            <w:proofErr w:type="spellStart"/>
            <w:r w:rsidRPr="00C119F6">
              <w:rPr>
                <w:sz w:val="28"/>
                <w:szCs w:val="28"/>
              </w:rPr>
              <w:t>français</w:t>
            </w:r>
            <w:proofErr w:type="spellEnd"/>
            <w:r w:rsidRPr="00C119F6">
              <w:rPr>
                <w:sz w:val="28"/>
                <w:szCs w:val="28"/>
              </w:rPr>
              <w:t xml:space="preserve">(e), </w:t>
            </w:r>
            <w:proofErr w:type="spellStart"/>
            <w:r w:rsidRPr="00C119F6">
              <w:rPr>
                <w:sz w:val="28"/>
                <w:szCs w:val="28"/>
              </w:rPr>
              <w:t>anglais</w:t>
            </w:r>
            <w:proofErr w:type="spellEnd"/>
            <w:r w:rsidRPr="00C119F6">
              <w:rPr>
                <w:sz w:val="28"/>
                <w:szCs w:val="28"/>
              </w:rPr>
              <w:t xml:space="preserve">(e), </w:t>
            </w:r>
            <w:proofErr w:type="spellStart"/>
            <w:r w:rsidRPr="00C119F6">
              <w:rPr>
                <w:sz w:val="28"/>
                <w:szCs w:val="28"/>
              </w:rPr>
              <w:t>allemand</w:t>
            </w:r>
            <w:proofErr w:type="spellEnd"/>
            <w:r w:rsidRPr="00C119F6">
              <w:rPr>
                <w:sz w:val="28"/>
                <w:szCs w:val="28"/>
              </w:rPr>
              <w:t xml:space="preserve">(e), </w:t>
            </w:r>
            <w:proofErr w:type="spellStart"/>
            <w:r w:rsidRPr="00C119F6">
              <w:rPr>
                <w:sz w:val="28"/>
                <w:szCs w:val="28"/>
              </w:rPr>
              <w:t>russe</w:t>
            </w:r>
            <w:proofErr w:type="spellEnd"/>
            <w:r w:rsidRPr="00C119F6">
              <w:rPr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sz w:val="28"/>
                <w:szCs w:val="28"/>
              </w:rPr>
              <w:t>suisse</w:t>
            </w:r>
            <w:proofErr w:type="spellEnd"/>
            <w:r w:rsidRPr="00C119F6">
              <w:rPr>
                <w:sz w:val="28"/>
                <w:szCs w:val="28"/>
              </w:rPr>
              <w:t>;</w:t>
            </w:r>
          </w:p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поздороваемся и познакомимся.</w:t>
            </w:r>
          </w:p>
        </w:tc>
        <w:tc>
          <w:tcPr>
            <w:tcW w:w="2977" w:type="dxa"/>
          </w:tcPr>
          <w:p w:rsidR="001161EB" w:rsidRPr="00C119F6" w:rsidRDefault="001161EB" w:rsidP="001161EB">
            <w:pPr>
              <w:ind w:left="238" w:hanging="23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Je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m’appelle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+ 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Salut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Bonjour!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Ça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942" w:type="dxa"/>
          </w:tcPr>
          <w:p w:rsidR="00676267" w:rsidRPr="00C119F6" w:rsidRDefault="00676267" w:rsidP="001161EB">
            <w:pPr>
              <w:ind w:left="238" w:hanging="23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450313" w:rsidRPr="00C119F6" w:rsidTr="00676267">
        <w:tc>
          <w:tcPr>
            <w:tcW w:w="534" w:type="dxa"/>
          </w:tcPr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чтения</w:t>
            </w:r>
          </w:p>
        </w:tc>
        <w:tc>
          <w:tcPr>
            <w:tcW w:w="2977" w:type="dxa"/>
            <w:vMerge w:val="restart"/>
          </w:tcPr>
          <w:p w:rsidR="001161EB" w:rsidRPr="00C119F6" w:rsidRDefault="001161EB" w:rsidP="001161EB">
            <w:pPr>
              <w:pStyle w:val="a5"/>
              <w:spacing w:after="160" w:line="259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ударение на последнем слоге;</w:t>
            </w:r>
          </w:p>
          <w:p w:rsidR="001161EB" w:rsidRPr="00C119F6" w:rsidRDefault="001161EB" w:rsidP="001161EB">
            <w:pPr>
              <w:pStyle w:val="a5"/>
              <w:spacing w:after="160" w:line="259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размыкание французских согласных в конце слова;</w:t>
            </w:r>
          </w:p>
          <w:p w:rsidR="00450313" w:rsidRPr="00C119F6" w:rsidRDefault="001161EB" w:rsidP="001161E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согласные звуки [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], гласные звуки [a,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ǝ, ԑ,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], полугласный [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  <w:tc>
          <w:tcPr>
            <w:tcW w:w="2942" w:type="dxa"/>
            <w:vMerge w:val="restart"/>
          </w:tcPr>
          <w:p w:rsidR="00450313" w:rsidRPr="00C119F6" w:rsidRDefault="00450313" w:rsidP="001161EB">
            <w:pPr>
              <w:pStyle w:val="a5"/>
              <w:spacing w:after="160" w:line="259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0313" w:rsidRPr="00C119F6" w:rsidTr="00676267">
        <w:tc>
          <w:tcPr>
            <w:tcW w:w="534" w:type="dxa"/>
          </w:tcPr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чтения</w:t>
            </w:r>
          </w:p>
        </w:tc>
        <w:tc>
          <w:tcPr>
            <w:tcW w:w="2977" w:type="dxa"/>
            <w:vMerge/>
          </w:tcPr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vMerge/>
          </w:tcPr>
          <w:p w:rsidR="00450313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Местоимения</w:t>
            </w:r>
          </w:p>
        </w:tc>
        <w:tc>
          <w:tcPr>
            <w:tcW w:w="2977" w:type="dxa"/>
          </w:tcPr>
          <w:p w:rsidR="00676267" w:rsidRPr="00C119F6" w:rsidRDefault="00C119F6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Je </w:t>
            </w:r>
            <w:proofErr w:type="spellStart"/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Tu</w:t>
            </w:r>
            <w:proofErr w:type="spellEnd"/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Ill, Ell, Nous, </w:t>
            </w:r>
            <w:proofErr w:type="spellStart"/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Vous</w:t>
            </w:r>
            <w:proofErr w:type="spellEnd"/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Париж и его достопримечательности</w:t>
            </w:r>
          </w:p>
        </w:tc>
        <w:tc>
          <w:tcPr>
            <w:tcW w:w="2977" w:type="dxa"/>
          </w:tcPr>
          <w:p w:rsidR="00676267" w:rsidRPr="00C119F6" w:rsidRDefault="001161EB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 Bretagne,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l’Alsace­Champagne­Ardenne­Lorraine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Bourgogne­Franche­Comté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l’Auvergne­Rhône­Alpes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l’Aquitaine­Limousin­Poitou­Charentes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Strasbourg, Rouen, Lyon, Toulouse, Dijon, Avignon;</w:t>
            </w: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977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(la mere, le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soeure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la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grandmere,le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grandpere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 cousin, la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cousine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</w:t>
            </w: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Глагол –</w:t>
            </w:r>
            <w:r w:rsidR="001161EB"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связка</w:t>
            </w:r>
            <w:r w:rsidR="001161EB"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1EB" w:rsidRPr="00C119F6">
              <w:rPr>
                <w:rFonts w:ascii="Times New Roman" w:hAnsi="Times New Roman" w:cs="Times New Roman"/>
                <w:sz w:val="28"/>
                <w:szCs w:val="28"/>
              </w:rPr>
              <w:t>être</w:t>
            </w:r>
            <w:proofErr w:type="spellEnd"/>
          </w:p>
        </w:tc>
        <w:tc>
          <w:tcPr>
            <w:tcW w:w="2977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Числительные от 1 до 20</w:t>
            </w:r>
          </w:p>
        </w:tc>
        <w:tc>
          <w:tcPr>
            <w:tcW w:w="2977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Числительные (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deux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troi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qutre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cinq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huit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neuf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dix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onze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douze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treize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quatorze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quinze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seize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dix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dix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huit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dix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neuf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vingt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6267" w:rsidRPr="00F05AE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Названия месяцев</w:t>
            </w:r>
          </w:p>
        </w:tc>
        <w:tc>
          <w:tcPr>
            <w:tcW w:w="2977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gramStart"/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19F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janvier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fevrier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mars,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avril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juin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juillet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aout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novembre</w:t>
            </w:r>
            <w:proofErr w:type="spellEnd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11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decembre</w:t>
            </w:r>
            <w:proofErr w:type="spellEnd"/>
            <w:proofErr w:type="gramEnd"/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8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сегодня число?</w:t>
            </w:r>
          </w:p>
        </w:tc>
        <w:tc>
          <w:tcPr>
            <w:tcW w:w="2977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:rsidR="00676267" w:rsidRPr="00C119F6" w:rsidRDefault="001161EB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недели и времена года.</w:t>
            </w:r>
          </w:p>
        </w:tc>
        <w:tc>
          <w:tcPr>
            <w:tcW w:w="2977" w:type="dxa"/>
          </w:tcPr>
          <w:p w:rsidR="00676267" w:rsidRPr="00C119F6" w:rsidRDefault="001161EB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Lundi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понедельник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Mardi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вторник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Mercredi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среда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Jeudi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четверг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Vendredi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пятница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Samedi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суббота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Dimanche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– воскресенье</w:t>
            </w:r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L’hiver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зима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Le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printemps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весна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L’été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 xml:space="preserve"> — лето </w:t>
            </w:r>
            <w:proofErr w:type="spellStart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L’automne</w:t>
            </w:r>
            <w:proofErr w:type="spellEnd"/>
            <w:r w:rsidRPr="00C119F6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8F5"/>
              </w:rPr>
              <w:t>- осень</w:t>
            </w: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76267" w:rsidRPr="00C119F6" w:rsidTr="00676267">
        <w:tc>
          <w:tcPr>
            <w:tcW w:w="534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8" w:type="dxa"/>
          </w:tcPr>
          <w:p w:rsidR="00676267" w:rsidRPr="00C119F6" w:rsidRDefault="00450313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19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977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942" w:type="dxa"/>
          </w:tcPr>
          <w:p w:rsidR="00676267" w:rsidRPr="00C119F6" w:rsidRDefault="00676267" w:rsidP="006762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B51EE4" w:rsidRPr="00C119F6" w:rsidRDefault="00B51EE4" w:rsidP="0067626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51EE4" w:rsidRPr="00C119F6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51EE4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9F6" w:rsidRPr="00C119F6" w:rsidRDefault="00C119F6" w:rsidP="002A6A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E4" w:rsidRPr="00676267" w:rsidRDefault="00B51EE4" w:rsidP="002A6A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6AB1" w:rsidRDefault="002A6AB1" w:rsidP="002A6A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6AB1" w:rsidRPr="001F642A" w:rsidRDefault="002A6AB1" w:rsidP="002A6AB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A6AB1" w:rsidRPr="001F642A" w:rsidRDefault="0095032C" w:rsidP="002A6AB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Фонд оценочных средств</w:t>
      </w:r>
    </w:p>
    <w:p w:rsidR="002A6AB1" w:rsidRPr="001F642A" w:rsidRDefault="002A6AB1" w:rsidP="002A6AB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A6AB1" w:rsidRDefault="0095032C" w:rsidP="002A6A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infourok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kontrolnaya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rabota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po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francuzskomu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yaziku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klass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perviy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god</w:t>
        </w:r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obucheniya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shackih</w:t>
        </w:r>
        <w:proofErr w:type="spellEnd"/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</w:t>
        </w:r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variant</w:t>
        </w:r>
        <w:r w:rsidRPr="009A7259">
          <w:rPr>
            <w:rStyle w:val="a9"/>
            <w:rFonts w:ascii="Times New Roman" w:hAnsi="Times New Roman"/>
            <w:b/>
            <w:sz w:val="24"/>
            <w:szCs w:val="24"/>
          </w:rPr>
          <w:t>-421214.</w:t>
        </w:r>
        <w:r w:rsidRPr="009A7259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html</w:t>
        </w:r>
      </w:hyperlink>
    </w:p>
    <w:p w:rsidR="0095032C" w:rsidRPr="0095032C" w:rsidRDefault="0095032C" w:rsidP="002A6A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A6AB1" w:rsidRDefault="002A6AB1" w:rsidP="002A6AB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577" w:type="dxa"/>
        <w:tblLayout w:type="fixed"/>
        <w:tblLook w:val="04A0"/>
      </w:tblPr>
      <w:tblGrid>
        <w:gridCol w:w="2456"/>
      </w:tblGrid>
      <w:tr w:rsidR="002A6AB1" w:rsidTr="002A6AB1">
        <w:trPr>
          <w:trHeight w:val="307"/>
        </w:trPr>
        <w:tc>
          <w:tcPr>
            <w:tcW w:w="2456" w:type="dxa"/>
          </w:tcPr>
          <w:p w:rsidR="002A6AB1" w:rsidRPr="009A06D3" w:rsidRDefault="002A6AB1" w:rsidP="002A6AB1">
            <w:pPr>
              <w:pStyle w:val="TableParagraph"/>
              <w:spacing w:before="77"/>
              <w:ind w:left="0"/>
              <w:rPr>
                <w:b/>
                <w:sz w:val="18"/>
                <w:lang w:val="ru-RU"/>
              </w:rPr>
            </w:pPr>
          </w:p>
        </w:tc>
      </w:tr>
      <w:tr w:rsidR="002A6AB1" w:rsidTr="002A6AB1">
        <w:trPr>
          <w:trHeight w:val="231"/>
        </w:trPr>
        <w:tc>
          <w:tcPr>
            <w:tcW w:w="2456" w:type="dxa"/>
          </w:tcPr>
          <w:p w:rsidR="002A6AB1" w:rsidRPr="009A06D3" w:rsidRDefault="002A6AB1" w:rsidP="002A6AB1">
            <w:pPr>
              <w:pStyle w:val="TableParagraph"/>
              <w:spacing w:before="2"/>
              <w:ind w:left="108"/>
              <w:rPr>
                <w:b/>
                <w:sz w:val="18"/>
                <w:lang w:val="ru-RU"/>
              </w:rPr>
            </w:pPr>
          </w:p>
        </w:tc>
      </w:tr>
      <w:tr w:rsidR="002A6AB1" w:rsidTr="002A6AB1">
        <w:trPr>
          <w:trHeight w:val="231"/>
        </w:trPr>
        <w:tc>
          <w:tcPr>
            <w:tcW w:w="2456" w:type="dxa"/>
          </w:tcPr>
          <w:p w:rsidR="002A6AB1" w:rsidRPr="009A06D3" w:rsidRDefault="002A6AB1" w:rsidP="002A6AB1">
            <w:pPr>
              <w:pStyle w:val="TableParagraph"/>
              <w:spacing w:before="2"/>
              <w:ind w:left="108"/>
              <w:rPr>
                <w:b/>
                <w:sz w:val="18"/>
                <w:lang w:val="ru-RU"/>
              </w:rPr>
            </w:pPr>
          </w:p>
        </w:tc>
      </w:tr>
      <w:tr w:rsidR="002A6AB1" w:rsidTr="002A6AB1">
        <w:trPr>
          <w:trHeight w:val="231"/>
        </w:trPr>
        <w:tc>
          <w:tcPr>
            <w:tcW w:w="2456" w:type="dxa"/>
          </w:tcPr>
          <w:p w:rsidR="002A6AB1" w:rsidRPr="009A06D3" w:rsidRDefault="002A6AB1" w:rsidP="002A6AB1">
            <w:pPr>
              <w:pStyle w:val="TableParagraph"/>
              <w:spacing w:before="2"/>
              <w:ind w:left="108"/>
              <w:rPr>
                <w:b/>
                <w:sz w:val="18"/>
                <w:lang w:val="ru-RU"/>
              </w:rPr>
            </w:pPr>
          </w:p>
        </w:tc>
      </w:tr>
    </w:tbl>
    <w:p w:rsidR="002A6AB1" w:rsidRPr="00D8032B" w:rsidRDefault="002A6AB1" w:rsidP="002A6A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03C3" w:rsidRDefault="00F903C3"/>
    <w:sectPr w:rsidR="00F903C3" w:rsidSect="00B51E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E1"/>
    <w:multiLevelType w:val="multilevel"/>
    <w:tmpl w:val="899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4FDD"/>
    <w:multiLevelType w:val="multilevel"/>
    <w:tmpl w:val="336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068F6"/>
    <w:multiLevelType w:val="hybridMultilevel"/>
    <w:tmpl w:val="DB98F520"/>
    <w:lvl w:ilvl="0" w:tplc="753AB980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00E00EB2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41EC6DBC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308A6ECE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6978B6AE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AD24C7AE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0A526692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447CBD20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E6341B4E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3">
    <w:nsid w:val="22997F15"/>
    <w:multiLevelType w:val="hybridMultilevel"/>
    <w:tmpl w:val="2CBC7DBC"/>
    <w:lvl w:ilvl="0" w:tplc="F326B542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42BEFCB6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8E84E40E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6C5EEA06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75CC878E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E788F862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7102B27E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3E082E94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434E9DD8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4">
    <w:nsid w:val="2A66373E"/>
    <w:multiLevelType w:val="hybridMultilevel"/>
    <w:tmpl w:val="E2FA464C"/>
    <w:lvl w:ilvl="0" w:tplc="32E265A8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57467122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C55E3728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6AD84892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5F546DD2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8744C66A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8AB02A24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1FDCC394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B858905A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5">
    <w:nsid w:val="309B73C5"/>
    <w:multiLevelType w:val="hybridMultilevel"/>
    <w:tmpl w:val="550C2A98"/>
    <w:lvl w:ilvl="0" w:tplc="98B4ADAA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D92AAFD6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25302E2E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FFFAB4E4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FF0E5EE0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27FC67CE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AFBE8F5A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E01C4BA2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FB860D50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6">
    <w:nsid w:val="35BB166F"/>
    <w:multiLevelType w:val="multilevel"/>
    <w:tmpl w:val="C34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06E6E"/>
    <w:multiLevelType w:val="multilevel"/>
    <w:tmpl w:val="893E9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446C1"/>
    <w:multiLevelType w:val="hybridMultilevel"/>
    <w:tmpl w:val="3CD07EF4"/>
    <w:lvl w:ilvl="0" w:tplc="EAC2C882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C4E667DC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01B02B7C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B1C8CD16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7BC2215C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0694CC72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DF80BFE2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D786F1BE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BC16269A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9">
    <w:nsid w:val="3CEC6D3C"/>
    <w:multiLevelType w:val="multilevel"/>
    <w:tmpl w:val="352C6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4C56ABD"/>
    <w:multiLevelType w:val="multilevel"/>
    <w:tmpl w:val="612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D0E93"/>
    <w:multiLevelType w:val="hybridMultilevel"/>
    <w:tmpl w:val="A6D48BBE"/>
    <w:lvl w:ilvl="0" w:tplc="6B10CDAE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2140D674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A672DC02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F8DCD0FE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47A29950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3D6CBB32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0DE6872E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60F86D58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54466148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12">
    <w:nsid w:val="48B75494"/>
    <w:multiLevelType w:val="hybridMultilevel"/>
    <w:tmpl w:val="0DAA888C"/>
    <w:lvl w:ilvl="0" w:tplc="D5C2FE96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4D4814BA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616E4296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DFF206DA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2778AFDA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AECC7EE8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30C2D66C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6E1EF7FA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C0785C42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13">
    <w:nsid w:val="4B5D608A"/>
    <w:multiLevelType w:val="hybridMultilevel"/>
    <w:tmpl w:val="F58A7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6CE7"/>
    <w:multiLevelType w:val="hybridMultilevel"/>
    <w:tmpl w:val="56A4271A"/>
    <w:lvl w:ilvl="0" w:tplc="78FAA6BE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6F3CEF1C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AECC5B3A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4AC2780A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A57E60B8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EE781782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399C6A6C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250EE80E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2556C6A4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15">
    <w:nsid w:val="52C75720"/>
    <w:multiLevelType w:val="hybridMultilevel"/>
    <w:tmpl w:val="64FEE4AA"/>
    <w:lvl w:ilvl="0" w:tplc="E9AAE17C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0532A2C2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55DEC186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D1902FA4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24285EBA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7408BB70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266A29A6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158CDC3C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7C0ECCCA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16">
    <w:nsid w:val="53BA477E"/>
    <w:multiLevelType w:val="hybridMultilevel"/>
    <w:tmpl w:val="4B62713E"/>
    <w:lvl w:ilvl="0" w:tplc="BCBCEFC0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  <w:lang w:val="ru-RU"/>
      </w:rPr>
    </w:lvl>
    <w:lvl w:ilvl="1" w:tplc="9FC618FC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DB08718E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B372C854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E376E110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A194445E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1E5ACB60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986CDC30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E0942830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17">
    <w:nsid w:val="5B872026"/>
    <w:multiLevelType w:val="multilevel"/>
    <w:tmpl w:val="2612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46C15"/>
    <w:multiLevelType w:val="multilevel"/>
    <w:tmpl w:val="75C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C427C"/>
    <w:multiLevelType w:val="hybridMultilevel"/>
    <w:tmpl w:val="7EDC2568"/>
    <w:lvl w:ilvl="0" w:tplc="60AC061E">
      <w:start w:val="1"/>
      <w:numFmt w:val="decimal"/>
      <w:lvlText w:val="%1)"/>
      <w:lvlJc w:val="left"/>
      <w:pPr>
        <w:ind w:left="94" w:hanging="238"/>
      </w:pPr>
      <w:rPr>
        <w:rFonts w:ascii="Bookman Old Style" w:eastAsia="Bookman Old Style" w:hAnsi="Bookman Old Style" w:cs="Bookman Old Style" w:hint="default"/>
        <w:color w:val="231F20"/>
        <w:w w:val="104"/>
        <w:sz w:val="18"/>
        <w:szCs w:val="18"/>
      </w:rPr>
    </w:lvl>
    <w:lvl w:ilvl="1" w:tplc="F7A2986C">
      <w:numFmt w:val="bullet"/>
      <w:lvlText w:val="•"/>
      <w:lvlJc w:val="left"/>
      <w:pPr>
        <w:ind w:left="564" w:hanging="238"/>
      </w:pPr>
      <w:rPr>
        <w:rFonts w:hint="default"/>
      </w:rPr>
    </w:lvl>
    <w:lvl w:ilvl="2" w:tplc="FA7864EC">
      <w:numFmt w:val="bullet"/>
      <w:lvlText w:val="•"/>
      <w:lvlJc w:val="left"/>
      <w:pPr>
        <w:ind w:left="1029" w:hanging="238"/>
      </w:pPr>
      <w:rPr>
        <w:rFonts w:hint="default"/>
      </w:rPr>
    </w:lvl>
    <w:lvl w:ilvl="3" w:tplc="4E4AC35A">
      <w:numFmt w:val="bullet"/>
      <w:lvlText w:val="•"/>
      <w:lvlJc w:val="left"/>
      <w:pPr>
        <w:ind w:left="1494" w:hanging="238"/>
      </w:pPr>
      <w:rPr>
        <w:rFonts w:hint="default"/>
      </w:rPr>
    </w:lvl>
    <w:lvl w:ilvl="4" w:tplc="E47ABDC4">
      <w:numFmt w:val="bullet"/>
      <w:lvlText w:val="•"/>
      <w:lvlJc w:val="left"/>
      <w:pPr>
        <w:ind w:left="1959" w:hanging="238"/>
      </w:pPr>
      <w:rPr>
        <w:rFonts w:hint="default"/>
      </w:rPr>
    </w:lvl>
    <w:lvl w:ilvl="5" w:tplc="A398A9F8">
      <w:numFmt w:val="bullet"/>
      <w:lvlText w:val="•"/>
      <w:lvlJc w:val="left"/>
      <w:pPr>
        <w:ind w:left="2424" w:hanging="238"/>
      </w:pPr>
      <w:rPr>
        <w:rFonts w:hint="default"/>
      </w:rPr>
    </w:lvl>
    <w:lvl w:ilvl="6" w:tplc="0D1409C8">
      <w:numFmt w:val="bullet"/>
      <w:lvlText w:val="•"/>
      <w:lvlJc w:val="left"/>
      <w:pPr>
        <w:ind w:left="2889" w:hanging="238"/>
      </w:pPr>
      <w:rPr>
        <w:rFonts w:hint="default"/>
      </w:rPr>
    </w:lvl>
    <w:lvl w:ilvl="7" w:tplc="8F9E3D92">
      <w:numFmt w:val="bullet"/>
      <w:lvlText w:val="•"/>
      <w:lvlJc w:val="left"/>
      <w:pPr>
        <w:ind w:left="3354" w:hanging="238"/>
      </w:pPr>
      <w:rPr>
        <w:rFonts w:hint="default"/>
      </w:rPr>
    </w:lvl>
    <w:lvl w:ilvl="8" w:tplc="5E704B26">
      <w:numFmt w:val="bullet"/>
      <w:lvlText w:val="•"/>
      <w:lvlJc w:val="left"/>
      <w:pPr>
        <w:ind w:left="3819" w:hanging="238"/>
      </w:pPr>
      <w:rPr>
        <w:rFonts w:hint="default"/>
      </w:rPr>
    </w:lvl>
  </w:abstractNum>
  <w:abstractNum w:abstractNumId="20">
    <w:nsid w:val="60475D9D"/>
    <w:multiLevelType w:val="hybridMultilevel"/>
    <w:tmpl w:val="2DDC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54DC3"/>
    <w:multiLevelType w:val="hybridMultilevel"/>
    <w:tmpl w:val="F2263666"/>
    <w:lvl w:ilvl="0" w:tplc="563E131A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31B4353C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ACCA706C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7E9213D8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8CDA2AFC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87E0361E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6CB4AA0A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BF2A5C38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5E00AC80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22">
    <w:nsid w:val="653C6DEA"/>
    <w:multiLevelType w:val="multilevel"/>
    <w:tmpl w:val="13E6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1E58C5"/>
    <w:multiLevelType w:val="hybridMultilevel"/>
    <w:tmpl w:val="AF60A1CA"/>
    <w:lvl w:ilvl="0" w:tplc="3ED868DE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9BF0EA18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4820550E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83BEAEB2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818652A8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85849134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FFACEE10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807EBE6E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2BC2F8B4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24">
    <w:nsid w:val="6A07541C"/>
    <w:multiLevelType w:val="hybridMultilevel"/>
    <w:tmpl w:val="E9528780"/>
    <w:lvl w:ilvl="0" w:tplc="AC34EF0E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A888E728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A8A2CC22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BD8E82C0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6FBE499A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08F04968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99002176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25A81C16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DBCC9D9E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25">
    <w:nsid w:val="6B612E6F"/>
    <w:multiLevelType w:val="multilevel"/>
    <w:tmpl w:val="141A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963A4"/>
    <w:multiLevelType w:val="hybridMultilevel"/>
    <w:tmpl w:val="AA4462A4"/>
    <w:lvl w:ilvl="0" w:tplc="C23E5FAE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EA66E5C4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4FBEB104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7326008A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2E9A145E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A5D42ED6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3CAE6A20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DBEA20D2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634259FE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27">
    <w:nsid w:val="708020CB"/>
    <w:multiLevelType w:val="hybridMultilevel"/>
    <w:tmpl w:val="96F80D44"/>
    <w:lvl w:ilvl="0" w:tplc="469E8A7E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7A021A96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3D4AD3F6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2F4A7BC6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C52CBB1A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7DA0EF9E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3D64B36E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20804B8A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5A029BDE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28">
    <w:nsid w:val="722A734C"/>
    <w:multiLevelType w:val="multilevel"/>
    <w:tmpl w:val="DE621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30967CC"/>
    <w:multiLevelType w:val="hybridMultilevel"/>
    <w:tmpl w:val="715A0068"/>
    <w:lvl w:ilvl="0" w:tplc="16A2A710">
      <w:numFmt w:val="bullet"/>
      <w:lvlText w:val="•"/>
      <w:lvlJc w:val="left"/>
      <w:pPr>
        <w:ind w:left="250" w:hanging="142"/>
      </w:pPr>
      <w:rPr>
        <w:rFonts w:ascii="Times New Roman" w:eastAsia="Times New Roman" w:hAnsi="Times New Roman" w:cs="Times New Roman" w:hint="default"/>
        <w:color w:val="221F1F"/>
        <w:spacing w:val="5"/>
        <w:w w:val="216"/>
        <w:sz w:val="16"/>
        <w:szCs w:val="16"/>
      </w:rPr>
    </w:lvl>
    <w:lvl w:ilvl="1" w:tplc="97425648">
      <w:numFmt w:val="bullet"/>
      <w:lvlText w:val="•"/>
      <w:lvlJc w:val="left"/>
      <w:pPr>
        <w:ind w:left="811" w:hanging="142"/>
      </w:pPr>
      <w:rPr>
        <w:rFonts w:hint="default"/>
      </w:rPr>
    </w:lvl>
    <w:lvl w:ilvl="2" w:tplc="5F50E8D4">
      <w:numFmt w:val="bullet"/>
      <w:lvlText w:val="•"/>
      <w:lvlJc w:val="left"/>
      <w:pPr>
        <w:ind w:left="1362" w:hanging="142"/>
      </w:pPr>
      <w:rPr>
        <w:rFonts w:hint="default"/>
      </w:rPr>
    </w:lvl>
    <w:lvl w:ilvl="3" w:tplc="B90464E8">
      <w:numFmt w:val="bullet"/>
      <w:lvlText w:val="•"/>
      <w:lvlJc w:val="left"/>
      <w:pPr>
        <w:ind w:left="1913" w:hanging="142"/>
      </w:pPr>
      <w:rPr>
        <w:rFonts w:hint="default"/>
      </w:rPr>
    </w:lvl>
    <w:lvl w:ilvl="4" w:tplc="97483CE4">
      <w:numFmt w:val="bullet"/>
      <w:lvlText w:val="•"/>
      <w:lvlJc w:val="left"/>
      <w:pPr>
        <w:ind w:left="2464" w:hanging="142"/>
      </w:pPr>
      <w:rPr>
        <w:rFonts w:hint="default"/>
      </w:rPr>
    </w:lvl>
    <w:lvl w:ilvl="5" w:tplc="68B457BE">
      <w:numFmt w:val="bullet"/>
      <w:lvlText w:val="•"/>
      <w:lvlJc w:val="left"/>
      <w:pPr>
        <w:ind w:left="3015" w:hanging="142"/>
      </w:pPr>
      <w:rPr>
        <w:rFonts w:hint="default"/>
      </w:rPr>
    </w:lvl>
    <w:lvl w:ilvl="6" w:tplc="A8AC3C1A">
      <w:numFmt w:val="bullet"/>
      <w:lvlText w:val="•"/>
      <w:lvlJc w:val="left"/>
      <w:pPr>
        <w:ind w:left="3566" w:hanging="142"/>
      </w:pPr>
      <w:rPr>
        <w:rFonts w:hint="default"/>
      </w:rPr>
    </w:lvl>
    <w:lvl w:ilvl="7" w:tplc="0D6C2518">
      <w:numFmt w:val="bullet"/>
      <w:lvlText w:val="•"/>
      <w:lvlJc w:val="left"/>
      <w:pPr>
        <w:ind w:left="4117" w:hanging="142"/>
      </w:pPr>
      <w:rPr>
        <w:rFonts w:hint="default"/>
      </w:rPr>
    </w:lvl>
    <w:lvl w:ilvl="8" w:tplc="7652C95A">
      <w:numFmt w:val="bullet"/>
      <w:lvlText w:val="•"/>
      <w:lvlJc w:val="left"/>
      <w:pPr>
        <w:ind w:left="4668" w:hanging="142"/>
      </w:pPr>
      <w:rPr>
        <w:rFonts w:hint="default"/>
      </w:rPr>
    </w:lvl>
  </w:abstractNum>
  <w:abstractNum w:abstractNumId="30">
    <w:nsid w:val="758077CC"/>
    <w:multiLevelType w:val="hybridMultilevel"/>
    <w:tmpl w:val="27CE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F597F"/>
    <w:multiLevelType w:val="multilevel"/>
    <w:tmpl w:val="440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A61E36"/>
    <w:multiLevelType w:val="multilevel"/>
    <w:tmpl w:val="6DF0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30"/>
  </w:num>
  <w:num w:numId="5">
    <w:abstractNumId w:val="23"/>
  </w:num>
  <w:num w:numId="6">
    <w:abstractNumId w:val="27"/>
  </w:num>
  <w:num w:numId="7">
    <w:abstractNumId w:val="2"/>
  </w:num>
  <w:num w:numId="8">
    <w:abstractNumId w:val="15"/>
  </w:num>
  <w:num w:numId="9">
    <w:abstractNumId w:val="12"/>
  </w:num>
  <w:num w:numId="10">
    <w:abstractNumId w:val="11"/>
  </w:num>
  <w:num w:numId="11">
    <w:abstractNumId w:val="26"/>
  </w:num>
  <w:num w:numId="12">
    <w:abstractNumId w:val="4"/>
  </w:num>
  <w:num w:numId="13">
    <w:abstractNumId w:val="16"/>
  </w:num>
  <w:num w:numId="14">
    <w:abstractNumId w:val="24"/>
  </w:num>
  <w:num w:numId="15">
    <w:abstractNumId w:val="14"/>
  </w:num>
  <w:num w:numId="16">
    <w:abstractNumId w:val="29"/>
  </w:num>
  <w:num w:numId="17">
    <w:abstractNumId w:val="3"/>
  </w:num>
  <w:num w:numId="18">
    <w:abstractNumId w:val="8"/>
  </w:num>
  <w:num w:numId="19">
    <w:abstractNumId w:val="5"/>
  </w:num>
  <w:num w:numId="20">
    <w:abstractNumId w:val="21"/>
  </w:num>
  <w:num w:numId="21">
    <w:abstractNumId w:val="22"/>
  </w:num>
  <w:num w:numId="22">
    <w:abstractNumId w:val="32"/>
  </w:num>
  <w:num w:numId="23">
    <w:abstractNumId w:val="1"/>
  </w:num>
  <w:num w:numId="24">
    <w:abstractNumId w:val="31"/>
  </w:num>
  <w:num w:numId="25">
    <w:abstractNumId w:val="10"/>
  </w:num>
  <w:num w:numId="26">
    <w:abstractNumId w:val="6"/>
  </w:num>
  <w:num w:numId="27">
    <w:abstractNumId w:val="18"/>
  </w:num>
  <w:num w:numId="28">
    <w:abstractNumId w:val="17"/>
  </w:num>
  <w:num w:numId="29">
    <w:abstractNumId w:val="0"/>
  </w:num>
  <w:num w:numId="30">
    <w:abstractNumId w:val="9"/>
  </w:num>
  <w:num w:numId="31">
    <w:abstractNumId w:val="20"/>
  </w:num>
  <w:num w:numId="32">
    <w:abstractNumId w:val="1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B1"/>
    <w:rsid w:val="001161EB"/>
    <w:rsid w:val="001762C1"/>
    <w:rsid w:val="002A6AB1"/>
    <w:rsid w:val="00450313"/>
    <w:rsid w:val="00475EA6"/>
    <w:rsid w:val="006116F4"/>
    <w:rsid w:val="00676267"/>
    <w:rsid w:val="006D6BD1"/>
    <w:rsid w:val="00795E6B"/>
    <w:rsid w:val="0095032C"/>
    <w:rsid w:val="00A94BF7"/>
    <w:rsid w:val="00B51EE4"/>
    <w:rsid w:val="00B76807"/>
    <w:rsid w:val="00BF56E6"/>
    <w:rsid w:val="00C119F6"/>
    <w:rsid w:val="00C228AA"/>
    <w:rsid w:val="00CE16E2"/>
    <w:rsid w:val="00F05AE6"/>
    <w:rsid w:val="00F9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m-b">
    <w:name w:val="h-m-b"/>
    <w:basedOn w:val="a"/>
    <w:rsid w:val="002A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6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uiPriority w:val="20"/>
    <w:qFormat/>
    <w:rsid w:val="002A6AB1"/>
    <w:rPr>
      <w:i/>
      <w:iCs/>
    </w:rPr>
  </w:style>
  <w:style w:type="character" w:customStyle="1" w:styleId="Internetlink">
    <w:name w:val="Internet link"/>
    <w:rsid w:val="002A6AB1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2A6AB1"/>
    <w:pPr>
      <w:ind w:left="720"/>
      <w:contextualSpacing/>
    </w:pPr>
  </w:style>
  <w:style w:type="character" w:styleId="a6">
    <w:name w:val="Strong"/>
    <w:uiPriority w:val="22"/>
    <w:qFormat/>
    <w:rsid w:val="002A6AB1"/>
    <w:rPr>
      <w:b/>
      <w:bCs/>
    </w:rPr>
  </w:style>
  <w:style w:type="paragraph" w:customStyle="1" w:styleId="table">
    <w:name w:val="table"/>
    <w:basedOn w:val="a"/>
    <w:rsid w:val="002A6AB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2A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2A6A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2A6AB1"/>
    <w:pPr>
      <w:widowControl w:val="0"/>
      <w:autoSpaceDE w:val="0"/>
      <w:autoSpaceDN w:val="0"/>
      <w:spacing w:after="0" w:line="240" w:lineRule="auto"/>
      <w:ind w:left="250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A6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rsid w:val="002A6AB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6AB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950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trolnaya-rabota-po-francuzskomu-yaziku-klass-perviy-god-obucheniya-shackih-variant-4212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2018-12-05T13:09:00Z</cp:lastPrinted>
  <dcterms:created xsi:type="dcterms:W3CDTF">2018-12-04T12:23:00Z</dcterms:created>
  <dcterms:modified xsi:type="dcterms:W3CDTF">2019-03-10T13:49:00Z</dcterms:modified>
</cp:coreProperties>
</file>