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E" w:rsidRPr="0000448E" w:rsidRDefault="0000448E" w:rsidP="0000448E">
      <w:pPr>
        <w:spacing w:after="0"/>
        <w:jc w:val="center"/>
        <w:rPr>
          <w:b/>
        </w:rPr>
      </w:pPr>
      <w:r w:rsidRPr="0000448E">
        <w:rPr>
          <w:b/>
        </w:rPr>
        <w:t>Формы промежуточной аттестации</w:t>
      </w:r>
    </w:p>
    <w:p w:rsidR="0000448E" w:rsidRPr="0000448E" w:rsidRDefault="0000448E" w:rsidP="0000448E">
      <w:pPr>
        <w:spacing w:after="0"/>
        <w:jc w:val="center"/>
        <w:rPr>
          <w:b/>
        </w:rPr>
      </w:pPr>
      <w:r w:rsidRPr="0000448E">
        <w:rPr>
          <w:b/>
        </w:rPr>
        <w:t xml:space="preserve">в МБОУ </w:t>
      </w:r>
      <w:proofErr w:type="spellStart"/>
      <w:r w:rsidRPr="0000448E">
        <w:rPr>
          <w:b/>
        </w:rPr>
        <w:t>Досатуйской</w:t>
      </w:r>
      <w:proofErr w:type="spellEnd"/>
      <w:r w:rsidRPr="0000448E">
        <w:rPr>
          <w:b/>
        </w:rPr>
        <w:t xml:space="preserve"> средней общеобразовательной школе</w:t>
      </w:r>
    </w:p>
    <w:p w:rsidR="0000448E" w:rsidRDefault="0000448E" w:rsidP="0000448E">
      <w:r>
        <w:t xml:space="preserve"> 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>Промежуточная аттестация в школе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результатов. Формы промежуточной аттестации: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 - письменная проверка – письменный ответ учащегося на один или систему вопросов (заданий). К письменным ответам относятся: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другое;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 - устная проверка – устный ответ учащегося на один или систему вопросов в форме ответа на билеты, беседы, собеседования, участие в дискуссии;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 - комбинированная проверка - в форме общественного смотра знаний (сочетание письменных и устных форм проверок), защиты индивидуального проекта, творческого отчета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Фиксация результатов промежуточной аттестации осуществляется по пятибалльной системе.   Периодичность проведения промежуточной аттестации: 1 раз в конце учебного года.  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Личностные результаты учащихся в полном соответствии с требованиями ФГОС не подлежат итоговой оценке.  Оценка </w:t>
      </w:r>
      <w:proofErr w:type="spellStart"/>
      <w:r w:rsidRPr="0000448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0448E">
        <w:rPr>
          <w:rFonts w:ascii="Times New Roman" w:hAnsi="Times New Roman" w:cs="Times New Roman"/>
          <w:sz w:val="28"/>
          <w:szCs w:val="28"/>
        </w:rPr>
        <w:t xml:space="preserve"> результатов обучающихся предполагает оценку универсальных учебных действий обучающихся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ею, и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00448E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00448E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00448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0448E">
        <w:rPr>
          <w:rFonts w:ascii="Times New Roman" w:hAnsi="Times New Roman" w:cs="Times New Roman"/>
          <w:sz w:val="28"/>
          <w:szCs w:val="28"/>
        </w:rPr>
        <w:t xml:space="preserve"> основных учебных умений и др.</w:t>
      </w: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448E" w:rsidRPr="0000448E" w:rsidRDefault="0000448E" w:rsidP="0000448E">
      <w:pPr>
        <w:jc w:val="both"/>
        <w:rPr>
          <w:rFonts w:ascii="Times New Roman" w:hAnsi="Times New Roman" w:cs="Times New Roman"/>
          <w:sz w:val="28"/>
          <w:szCs w:val="28"/>
        </w:rPr>
      </w:pPr>
      <w:r w:rsidRPr="00004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AF7" w:rsidRPr="0000448E" w:rsidRDefault="00E53AF7" w:rsidP="000044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3AF7" w:rsidRPr="000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E"/>
    <w:rsid w:val="0000448E"/>
    <w:rsid w:val="00E5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4EA8-E901-401B-BBBF-5E992588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2018-12-11T12:50:00Z</dcterms:created>
  <dcterms:modified xsi:type="dcterms:W3CDTF">2018-12-11T12:51:00Z</dcterms:modified>
</cp:coreProperties>
</file>