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-67310</wp:posOffset>
            </wp:positionV>
            <wp:extent cx="6539865" cy="8719820"/>
            <wp:effectExtent l="0" t="0" r="13335" b="5080"/>
            <wp:wrapTight wrapText="bothSides">
              <wp:wrapPolygon>
                <wp:start x="0" y="0"/>
                <wp:lineTo x="0" y="21565"/>
                <wp:lineTo x="21518" y="21565"/>
                <wp:lineTo x="21518" y="0"/>
                <wp:lineTo x="0" y="0"/>
              </wp:wrapPolygon>
            </wp:wrapTight>
            <wp:docPr id="1" name="Изображение 1" descr="IMG_20190315_09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190315_0918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Психологическую подготовку учащихся к сдаче ЕГЭ нужно считать одним из приоритетных направлений работы психолога, потому, что подготовка ученика к успешной сдачи ЕГЭ, есть результат не последних двух лет работы, месяцев, дней, а это работа должна проводиться на протяжении всего периода обучения.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форма сдачи экзамена, достаточно новая для нашего общества и здесь надо говорить о том, что не только психологу надо обращать на это внимание, но и учителям, родителям и самим детям. А роль психолога заключается в психологическом сопровождении учебного процесса и всех его участников.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готовности учащихся к сдаче ЕГЭ и ОГЭ; развитие умений и навыков управления факторами, вызывающими стресс в период подготовки и сдачи экзаменов.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уверенности в себе, выработка индивидуальной стратегии поведения в период подготовки и сдачи экзамена.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навыка постановки и достижений целей.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эффективным способам работы с текстом, способам запоминания.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учащимися методами и приемами саморегуляции, мобилизации, способами управления стрессом.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Информированность участников  ЕГЭ и ОГЭ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•  Психологическая готовность участников ЕГЭ и ОГЭ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выпускники 9, 11 классов, родители учащихся, учителя     9, 11 классов.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beforeAutospacing="0" w:after="200" w:afterAutospacing="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психологического сопровождения учащихся </w:t>
      </w:r>
    </w:p>
    <w:p>
      <w:pPr>
        <w:pStyle w:val="2"/>
        <w:spacing w:before="0" w:beforeAutospacing="0" w:after="200" w:afterAutospacing="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подготовки к ЕГЭ и ОГЭ</w:t>
      </w:r>
    </w:p>
    <w:tbl>
      <w:tblPr>
        <w:tblStyle w:val="8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350"/>
        <w:gridCol w:w="1910"/>
        <w:gridCol w:w="1878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№.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  <w:rPr>
                <w:bCs/>
              </w:rPr>
            </w:pPr>
            <w:r>
              <w:t>Индивидуальные консультации учащихся, родителей и педагогов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родителями, учащимися и педагогами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  <w:rPr>
                <w:bCs/>
              </w:rPr>
            </w:pPr>
            <w:r>
              <w:t>Информирование по вопросам подготовки к ЕГЭ и ОГЭ (9, 11  классы)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Педагог-психолог, кл.рук-ли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  <w:rPr>
                <w:bCs/>
              </w:rPr>
            </w:pPr>
            <w:r>
              <w:t>Формирование пакета рекомендаций для учителей-предметников по вопросам подготовки к ЕГЭ и ОГЭ      (9, 11 классы)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учителями-предметниками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Педагог-психолог, кл.рук-ли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  <w:rPr>
                <w:bCs/>
              </w:rPr>
            </w:pPr>
            <w:r>
              <w:t>Изучение личностных качеств, особенностей формирования интеллектуального развития в 10-м классе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Создание информационного стенда «Подготовка к ЕГЭ» для учащихся и их родителей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5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Посещение уроков в 9, 11 классах</w:t>
            </w:r>
          </w:p>
        </w:tc>
        <w:tc>
          <w:tcPr>
            <w:tcW w:w="1910" w:type="dxa"/>
            <w:tcBorders>
              <w:bottom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  <w:tcBorders>
              <w:bottom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Администрация, 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Лекция для учителей «Элементы саморегуляции для учителей»</w:t>
            </w:r>
          </w:p>
        </w:tc>
        <w:tc>
          <w:tcPr>
            <w:tcW w:w="19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педагогическим коллективом</w:t>
            </w:r>
          </w:p>
        </w:tc>
        <w:tc>
          <w:tcPr>
            <w:tcW w:w="18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психотехнических навыков необходимых для успешной сдачи ЕГЭ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мозга. </w:t>
            </w:r>
          </w:p>
          <w:p>
            <w:pPr>
              <w:pStyle w:val="2"/>
              <w:spacing w:after="0"/>
              <w:textAlignment w:val="top"/>
            </w:pPr>
            <w:r>
              <w:t>Гимнастика мозга для зрения. Упражнения для снятия зрительного утомления</w:t>
            </w:r>
          </w:p>
        </w:tc>
        <w:tc>
          <w:tcPr>
            <w:tcW w:w="1910" w:type="dxa"/>
            <w:tcBorders>
              <w:top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</w:t>
            </w:r>
          </w:p>
        </w:tc>
        <w:tc>
          <w:tcPr>
            <w:tcW w:w="1878" w:type="dxa"/>
            <w:tcBorders>
              <w:top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Ноябрь-февраль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>
            <w:pPr>
              <w:pStyle w:val="2"/>
              <w:spacing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На кл. часах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Диагностика уровня тревожности учащихся</w:t>
            </w:r>
          </w:p>
        </w:tc>
        <w:tc>
          <w:tcPr>
            <w:tcW w:w="1910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</w:t>
            </w:r>
          </w:p>
        </w:tc>
        <w:tc>
          <w:tcPr>
            <w:tcW w:w="1878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15" w:type="dxa"/>
            <w:vMerge w:val="restart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Диагностика уровня стрессоустойчивости</w:t>
            </w:r>
          </w:p>
        </w:tc>
        <w:tc>
          <w:tcPr>
            <w:tcW w:w="1910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91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Занятия по снятию высокого уровня тревожности, стрессоустоичивости</w:t>
            </w:r>
          </w:p>
        </w:tc>
        <w:tc>
          <w:tcPr>
            <w:tcW w:w="1910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915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Родительское собрание в 9, 11 классах «Как помочь ребёнку успешно сдать экзамены»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родителями</w:t>
            </w:r>
          </w:p>
        </w:tc>
        <w:tc>
          <w:tcPr>
            <w:tcW w:w="1878" w:type="dxa"/>
            <w:vMerge w:val="continue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 xml:space="preserve">Педагог-психолог, 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кл. рук-ли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Работа с классными руководителями по изучению индивидуальных особенностей учащихся с целью выработки оптимальной стратегии подготовки к экзамену в форме ЕГЭ и ОГЭ                  (9, 11 классы)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классными руководителями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Психологическая подготовка к ЕГЭ и ОГЭ (9, 11 классы)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Анализ результатов анкетирования учащихся и разработка рекомендаций для учителей-предметников и классных руководителей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after="0"/>
              <w:textAlignment w:val="top"/>
            </w:pPr>
            <w:r>
              <w:t>Индивидуальная диагностика по запросам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17.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</w:pPr>
            <w:r>
              <w:t>Родительское собрание в 9, 11 классах «Как помочь ребёнку успешно сдать экзамены»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родителями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Педагог-психолог,       кл. рук-ли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</w:pPr>
            <w:r>
              <w:t>Психологическая подготовка к  ЕГЭ и ОГЭ. Индивидуальное консультирование учащихся и родителей при подготовке к ЕГЭ и ОГЭ.</w:t>
            </w:r>
          </w:p>
          <w:p>
            <w:pPr>
              <w:pStyle w:val="2"/>
              <w:spacing w:before="0" w:beforeAutospacing="0" w:after="0" w:afterAutospacing="0"/>
              <w:jc w:val="both"/>
            </w:pPr>
            <w:r>
              <w:t>Подготовка памяток для выпускников:</w:t>
            </w:r>
          </w:p>
          <w:p>
            <w:pPr>
              <w:pStyle w:val="2"/>
              <w:spacing w:before="0" w:beforeAutospacing="0" w:after="0" w:afterAutospacing="0"/>
              <w:jc w:val="both"/>
            </w:pPr>
            <w:r>
              <w:t>- Психологическая готовность к экзаменационному периоду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Работа с учащимися, родителями</w:t>
            </w: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 xml:space="preserve">Апрель, 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tcBorders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3350" w:type="dxa"/>
            <w:tcBorders>
              <w:lef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</w:pPr>
            <w:r>
              <w:t>Анализ возникших психологических проблем при подготовке и проведении ЕГЭ и ОГЭ, определение путей работы по психологическому сопровождению учащихся последующих лет</w:t>
            </w:r>
          </w:p>
        </w:tc>
        <w:tc>
          <w:tcPr>
            <w:tcW w:w="1910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</w:p>
        </w:tc>
        <w:tc>
          <w:tcPr>
            <w:tcW w:w="1878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915" w:type="dxa"/>
          </w:tcPr>
          <w:p>
            <w:pPr>
              <w:pStyle w:val="2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>
      <w:pPr>
        <w:pStyle w:val="2"/>
        <w:spacing w:before="0" w:beforeAutospacing="0" w:after="0" w:afterAutospacing="0"/>
        <w:jc w:val="center"/>
        <w:textAlignment w:val="top"/>
        <w:rPr>
          <w:bCs/>
        </w:rPr>
      </w:pPr>
    </w:p>
    <w:p>
      <w:pPr>
        <w:pStyle w:val="2"/>
        <w:spacing w:before="0" w:beforeAutospacing="0" w:after="200" w:afterAutospacing="0"/>
        <w:jc w:val="center"/>
        <w:textAlignment w:val="top"/>
        <w:rPr>
          <w:rFonts w:ascii="Arial" w:hAnsi="Arial" w:cs="Arial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737"/>
    <w:multiLevelType w:val="multilevel"/>
    <w:tmpl w:val="471F37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47DB"/>
    <w:multiLevelType w:val="multilevel"/>
    <w:tmpl w:val="481A47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86A67"/>
    <w:rsid w:val="000C325D"/>
    <w:rsid w:val="00384650"/>
    <w:rsid w:val="003D6C08"/>
    <w:rsid w:val="005D07C8"/>
    <w:rsid w:val="00980F9D"/>
    <w:rsid w:val="00A20F12"/>
    <w:rsid w:val="00A232F0"/>
    <w:rsid w:val="00A86A67"/>
    <w:rsid w:val="00C03E4A"/>
    <w:rsid w:val="00C50226"/>
    <w:rsid w:val="00D34A41"/>
    <w:rsid w:val="00F314AF"/>
    <w:rsid w:val="283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qFormat/>
    <w:uiPriority w:val="0"/>
    <w:rPr>
      <w:rFonts w:hint="default" w:ascii="Arial" w:hAnsi="Arial" w:cs="Arial"/>
      <w:color w:val="009900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text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622</Words>
  <Characters>3551</Characters>
  <Lines>29</Lines>
  <Paragraphs>8</Paragraphs>
  <TotalTime>58</TotalTime>
  <ScaleCrop>false</ScaleCrop>
  <LinksUpToDate>false</LinksUpToDate>
  <CharactersWithSpaces>4165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2012-02-15T13:09:00Z</dcterms:created>
  <dc:creator>777</dc:creator>
  <cp:lastModifiedBy>777</cp:lastModifiedBy>
  <cp:lastPrinted>2012-02-15T14:11:00Z</cp:lastPrinted>
  <dcterms:modified xsi:type="dcterms:W3CDTF">2019-03-16T14:02:36Z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