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6" w:rsidRDefault="006A0BF6" w:rsidP="00E92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2686" cy="9626829"/>
            <wp:effectExtent l="19050" t="0" r="0" b="0"/>
            <wp:docPr id="2" name="Рисунок 1" descr="C:\Users\Пользователь\Desktop\Титульники\сканирование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сканирование002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278" cy="96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38" w:rsidRPr="007D76DE" w:rsidRDefault="00925538" w:rsidP="00E92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D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2CA0" w:rsidRPr="00E92CA0" w:rsidRDefault="00E92CA0" w:rsidP="00E92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38" w:rsidRPr="001D0EA0" w:rsidRDefault="00F94838" w:rsidP="001D0EA0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83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биологии для 8 класса составлена на основе федерального государственного образовательного стандарта второго поколения, </w:t>
      </w:r>
      <w:r w:rsidR="001D0EA0">
        <w:rPr>
          <w:rFonts w:ascii="Times New Roman" w:hAnsi="Times New Roman" w:cs="Times New Roman"/>
          <w:bCs/>
          <w:sz w:val="24"/>
          <w:szCs w:val="24"/>
        </w:rPr>
        <w:t>авторской программы по биологии основного общего образования В.В. Пасечника.</w:t>
      </w:r>
    </w:p>
    <w:p w:rsidR="0038040A" w:rsidRPr="00F94838" w:rsidRDefault="0038040A" w:rsidP="00E92CA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</w:t>
      </w:r>
      <w:r w:rsidR="00E54DC8"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8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УМК:</w:t>
      </w:r>
    </w:p>
    <w:p w:rsidR="00E54DC8" w:rsidRPr="00F94838" w:rsidRDefault="0038040A" w:rsidP="00E92CA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 Д.В., Маш Р.Д. Биология.</w:t>
      </w:r>
      <w:r w:rsidR="002E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8 </w:t>
      </w:r>
      <w:proofErr w:type="spellStart"/>
      <w:r w:rsidR="002E7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E7F4F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М.: Дрофа, 2014</w:t>
      </w:r>
      <w:r w:rsid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.-416</w:t>
      </w:r>
      <w:r w:rsidR="002E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4DC8"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54DC8"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40A" w:rsidRPr="00F94838" w:rsidRDefault="0038040A" w:rsidP="00E92CA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Колесов Д.В., Маш Р.Д.Беляев И.Н. Биология. Человек. 8 </w:t>
      </w:r>
      <w:proofErr w:type="spellStart"/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Рабочая тетрадь к учебнику «Биология. Че</w:t>
      </w:r>
      <w:r w:rsidR="00E54DC8"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ловек» 8 класс. – М.: Дрофа, 201</w:t>
      </w:r>
      <w:r w:rsid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158</w:t>
      </w:r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B81" w:rsidRDefault="0038040A" w:rsidP="00264B8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8-м классе </w:t>
      </w:r>
      <w:r w:rsidR="0026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</w:t>
      </w:r>
      <w:r w:rsidR="0026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</w:t>
      </w:r>
    </w:p>
    <w:p w:rsidR="004A2A43" w:rsidRPr="00F94838" w:rsidRDefault="0038040A" w:rsidP="00264B8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уделяется большое внимание санитарно-гигиенической службе, охране природной среды, личной гигиене.</w:t>
      </w:r>
      <w:r w:rsidR="00264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1D0EA0" w:rsidRPr="00F94838" w:rsidRDefault="001D0EA0" w:rsidP="001D0EA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учебному плану рабочая программа для 8-го класса предусматривает обучение биологии в объеме 2 часа в неделю, всего 68 часов</w:t>
      </w:r>
      <w:r w:rsidR="006A0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F94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075" w:rsidRPr="00FB3AFF" w:rsidRDefault="00091075" w:rsidP="0009107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п</w:t>
      </w:r>
      <w:r w:rsidRPr="00FB3AFF">
        <w:rPr>
          <w:rFonts w:ascii="Times New Roman" w:hAnsi="Times New Roman" w:cs="Times New Roman"/>
          <w:sz w:val="24"/>
          <w:szCs w:val="24"/>
        </w:rPr>
        <w:t>рограммой предусмотрено проведение:</w:t>
      </w:r>
    </w:p>
    <w:p w:rsidR="00091075" w:rsidRPr="003C1774" w:rsidRDefault="00091075" w:rsidP="00091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sz w:val="24"/>
          <w:szCs w:val="24"/>
        </w:rPr>
        <w:t>контрольных работ-</w:t>
      </w:r>
      <w:r w:rsidR="00697893">
        <w:rPr>
          <w:rFonts w:ascii="Times New Roman" w:hAnsi="Times New Roman" w:cs="Times New Roman"/>
          <w:sz w:val="24"/>
          <w:szCs w:val="24"/>
        </w:rPr>
        <w:t>5</w:t>
      </w:r>
      <w:r w:rsidRPr="003C17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1075" w:rsidRPr="003C1774" w:rsidRDefault="00697893" w:rsidP="000910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работ- 15</w:t>
      </w:r>
      <w:r w:rsidR="00091075" w:rsidRPr="003C1774">
        <w:rPr>
          <w:rFonts w:ascii="Times New Roman" w:hAnsi="Times New Roman" w:cs="Times New Roman"/>
          <w:sz w:val="24"/>
          <w:szCs w:val="24"/>
        </w:rPr>
        <w:t>;</w:t>
      </w:r>
    </w:p>
    <w:p w:rsidR="00091075" w:rsidRDefault="00091075" w:rsidP="00091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1774">
        <w:rPr>
          <w:rFonts w:ascii="Times New Roman" w:hAnsi="Times New Roman" w:cs="Times New Roman"/>
          <w:sz w:val="24"/>
          <w:szCs w:val="24"/>
        </w:rPr>
        <w:t xml:space="preserve">итоговое тестирование – 1. </w:t>
      </w:r>
    </w:p>
    <w:p w:rsidR="00537629" w:rsidRPr="00937DE9" w:rsidRDefault="00537629" w:rsidP="00537629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629" w:rsidRDefault="002E7F4F" w:rsidP="002E7F4F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76DE" w:rsidRDefault="007D76DE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D93B9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D76DE" w:rsidRDefault="007D76DE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2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855F22" w:rsidRDefault="00855F22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F22" w:rsidRPr="00442BF6" w:rsidRDefault="00855F22" w:rsidP="00BF51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442BF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42BF6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855F22" w:rsidRDefault="00855F22" w:rsidP="00BF51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F22" w:rsidRPr="00442BF6" w:rsidRDefault="00855F22" w:rsidP="00BF51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F6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 биологии:</w:t>
      </w:r>
    </w:p>
    <w:p w:rsidR="00855F22" w:rsidRPr="00442BF6" w:rsidRDefault="00855F22" w:rsidP="00BF5124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BF6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442BF6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855F22" w:rsidRPr="00A5248C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</w:t>
      </w:r>
      <w:r>
        <w:rPr>
          <w:rFonts w:ascii="Times New Roman" w:hAnsi="Times New Roman" w:cs="Times New Roman"/>
          <w:sz w:val="24"/>
          <w:szCs w:val="24"/>
        </w:rPr>
        <w:t>отивации к обучению и познанию;</w:t>
      </w:r>
    </w:p>
    <w:p w:rsidR="00855F22" w:rsidRPr="00A5248C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855F22" w:rsidRPr="00A5248C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55F22" w:rsidRPr="00A5248C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855F22" w:rsidRPr="00A5248C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855F22" w:rsidRPr="00A5248C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855F22" w:rsidRPr="00A5248C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855F22" w:rsidRPr="00A5248C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5248C">
        <w:rPr>
          <w:rFonts w:ascii="Times New Roman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:rsidR="00855F22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F22" w:rsidRDefault="00855F22" w:rsidP="00BF5124">
      <w:pPr>
        <w:pStyle w:val="a5"/>
        <w:numPr>
          <w:ilvl w:val="0"/>
          <w:numId w:val="13"/>
        </w:numPr>
        <w:spacing w:line="240" w:lineRule="auto"/>
        <w:ind w:left="426" w:right="-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rFonts w:ascii="Times New Roman" w:hAnsi="Times New Roman" w:cs="Times New Roman"/>
          <w:sz w:val="24"/>
          <w:szCs w:val="24"/>
        </w:rPr>
        <w:t>ационального природопользования.</w:t>
      </w:r>
    </w:p>
    <w:p w:rsidR="00855F22" w:rsidRPr="00855F22" w:rsidRDefault="00855F22" w:rsidP="00BF5124">
      <w:pPr>
        <w:spacing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855F2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 биологии:</w:t>
      </w:r>
    </w:p>
    <w:p w:rsidR="00855F22" w:rsidRPr="00442BF6" w:rsidRDefault="00855F22" w:rsidP="00BF51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5F22" w:rsidRPr="00442BF6" w:rsidRDefault="00855F22" w:rsidP="00BF51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BF6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55F22" w:rsidRPr="00442BF6" w:rsidRDefault="00855F22" w:rsidP="00BF51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F22" w:rsidRPr="00442BF6" w:rsidRDefault="00855F22" w:rsidP="00BF51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F22" w:rsidRPr="00442BF6" w:rsidRDefault="00855F22" w:rsidP="00BF51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</w:t>
      </w:r>
      <w:r>
        <w:rPr>
          <w:rFonts w:ascii="Times New Roman" w:hAnsi="Times New Roman" w:cs="Times New Roman"/>
          <w:sz w:val="24"/>
          <w:szCs w:val="24"/>
        </w:rPr>
        <w:t>ммуникативных технологий;</w:t>
      </w:r>
    </w:p>
    <w:p w:rsidR="00855F22" w:rsidRPr="00442BF6" w:rsidRDefault="00855F22" w:rsidP="00BF51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BF6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855F22" w:rsidRDefault="00855F22" w:rsidP="00BF5124">
      <w:pPr>
        <w:pStyle w:val="a4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F22" w:rsidRPr="00442BF6" w:rsidRDefault="00855F22" w:rsidP="00BF5124">
      <w:pPr>
        <w:pStyle w:val="a4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F6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 биологии:</w:t>
      </w:r>
    </w:p>
    <w:p w:rsidR="00855F22" w:rsidRDefault="00855F22" w:rsidP="00BF5124">
      <w:pPr>
        <w:pStyle w:val="a4"/>
        <w:numPr>
          <w:ilvl w:val="0"/>
          <w:numId w:val="15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В </w:t>
      </w:r>
      <w:r w:rsidRPr="00A5248C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A5248C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855F22" w:rsidRDefault="00855F22" w:rsidP="00BF5124">
      <w:pPr>
        <w:pStyle w:val="a5"/>
        <w:widowControl w:val="0"/>
        <w:numPr>
          <w:ilvl w:val="0"/>
          <w:numId w:val="21"/>
        </w:numPr>
        <w:spacing w:line="240" w:lineRule="auto"/>
        <w:ind w:hanging="35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знание особенностей</w:t>
      </w:r>
      <w:r w:rsidRPr="00855F22">
        <w:rPr>
          <w:rFonts w:ascii="Times New Roman" w:hAnsi="Times New Roman"/>
          <w:bCs/>
          <w:snapToGrid w:val="0"/>
          <w:sz w:val="24"/>
          <w:szCs w:val="24"/>
        </w:rPr>
        <w:t xml:space="preserve"> строения и процессов жизнедеятельности клетки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r w:rsidRPr="00855F22">
        <w:rPr>
          <w:rFonts w:ascii="Times New Roman" w:hAnsi="Times New Roman"/>
          <w:bCs/>
          <w:snapToGrid w:val="0"/>
          <w:sz w:val="24"/>
          <w:szCs w:val="24"/>
        </w:rPr>
        <w:t xml:space="preserve"> тканей, органов и систем органов человеческого организма;</w:t>
      </w:r>
    </w:p>
    <w:p w:rsidR="00855F22" w:rsidRPr="00855F22" w:rsidRDefault="00855F22" w:rsidP="00BF5124">
      <w:pPr>
        <w:pStyle w:val="a5"/>
        <w:widowControl w:val="0"/>
        <w:numPr>
          <w:ilvl w:val="0"/>
          <w:numId w:val="21"/>
        </w:numPr>
        <w:spacing w:line="240" w:lineRule="auto"/>
        <w:ind w:hanging="35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lastRenderedPageBreak/>
        <w:t>знание сущности</w:t>
      </w:r>
      <w:r w:rsidRPr="00AA080B">
        <w:rPr>
          <w:rFonts w:ascii="Times New Roman" w:hAnsi="Times New Roman"/>
          <w:bCs/>
          <w:iCs/>
          <w:sz w:val="24"/>
          <w:szCs w:val="24"/>
        </w:rPr>
        <w:t xml:space="preserve"> биологических процессов</w:t>
      </w:r>
      <w:r w:rsidRPr="00AA080B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</w:r>
      <w:r w:rsidRPr="00AA080B">
        <w:rPr>
          <w:rFonts w:ascii="Times New Roman" w:hAnsi="Times New Roman"/>
          <w:sz w:val="28"/>
          <w:szCs w:val="28"/>
        </w:rPr>
        <w:t>;</w:t>
      </w:r>
      <w:proofErr w:type="gramEnd"/>
    </w:p>
    <w:p w:rsidR="00855F22" w:rsidRPr="00855F22" w:rsidRDefault="00855F22" w:rsidP="00BF5124">
      <w:pPr>
        <w:pStyle w:val="a5"/>
        <w:widowControl w:val="0"/>
        <w:numPr>
          <w:ilvl w:val="0"/>
          <w:numId w:val="21"/>
        </w:numPr>
        <w:spacing w:line="240" w:lineRule="auto"/>
        <w:ind w:hanging="35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>знание заболеваний</w:t>
      </w:r>
      <w:r w:rsidRPr="005B73C4">
        <w:rPr>
          <w:rFonts w:ascii="SchoolBookCSanPin" w:hAnsi="SchoolBookCSanPin"/>
          <w:sz w:val="24"/>
          <w:szCs w:val="24"/>
        </w:rPr>
        <w:t xml:space="preserve"> </w:t>
      </w:r>
      <w:r>
        <w:rPr>
          <w:rFonts w:ascii="SchoolBookCSanPin" w:hAnsi="SchoolBookCSanPin"/>
          <w:sz w:val="24"/>
          <w:szCs w:val="24"/>
        </w:rPr>
        <w:t>систем органов, а также меры их профилактики;</w:t>
      </w:r>
    </w:p>
    <w:p w:rsidR="00855F22" w:rsidRPr="00855F22" w:rsidRDefault="00855F22" w:rsidP="00BF5124">
      <w:pPr>
        <w:pStyle w:val="a5"/>
        <w:widowControl w:val="0"/>
        <w:numPr>
          <w:ilvl w:val="0"/>
          <w:numId w:val="21"/>
        </w:numPr>
        <w:spacing w:line="240" w:lineRule="auto"/>
        <w:ind w:hanging="35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>знание вклада отечественных учёных в развитие наук: анатомии, физиологии, психологии, гигиены, медицины;</w:t>
      </w:r>
    </w:p>
    <w:p w:rsidR="00855F22" w:rsidRPr="00855F22" w:rsidRDefault="00855F22" w:rsidP="00BF5124">
      <w:pPr>
        <w:pStyle w:val="a5"/>
        <w:widowControl w:val="0"/>
        <w:numPr>
          <w:ilvl w:val="0"/>
          <w:numId w:val="21"/>
        </w:numPr>
        <w:spacing w:line="240" w:lineRule="auto"/>
        <w:ind w:hanging="357"/>
        <w:jc w:val="both"/>
        <w:rPr>
          <w:rFonts w:ascii="SchoolBookCSanPin" w:hAnsi="SchoolBookCSanPin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 xml:space="preserve">умение </w:t>
      </w:r>
      <w:r w:rsidRPr="00855F22">
        <w:rPr>
          <w:rFonts w:ascii="SchoolBookCSanPin" w:hAnsi="SchoolBookCSanPin"/>
          <w:sz w:val="24"/>
          <w:szCs w:val="24"/>
        </w:rPr>
        <w:t>выделять существенные признаки строения и функционирования органов человеческого организма;</w:t>
      </w:r>
    </w:p>
    <w:p w:rsidR="00855F22" w:rsidRPr="00855F22" w:rsidRDefault="00855F22" w:rsidP="00BF5124">
      <w:pPr>
        <w:pStyle w:val="a5"/>
        <w:numPr>
          <w:ilvl w:val="0"/>
          <w:numId w:val="21"/>
        </w:numPr>
        <w:tabs>
          <w:tab w:val="left" w:pos="0"/>
        </w:tabs>
        <w:spacing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</w:t>
      </w:r>
      <w:r w:rsidRPr="00855F22">
        <w:rPr>
          <w:rFonts w:ascii="Times New Roman" w:hAnsi="Times New Roman"/>
          <w:bCs/>
          <w:sz w:val="24"/>
          <w:szCs w:val="24"/>
        </w:rPr>
        <w:t>объяснять: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5F22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855F22" w:rsidRPr="00BF5124" w:rsidRDefault="00BF5124" w:rsidP="00BF5124">
      <w:pPr>
        <w:pStyle w:val="a5"/>
        <w:widowControl w:val="0"/>
        <w:numPr>
          <w:ilvl w:val="0"/>
          <w:numId w:val="21"/>
        </w:numPr>
        <w:spacing w:line="240" w:lineRule="auto"/>
        <w:ind w:hanging="35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>умение проводить несложные биологические эксперименты и объяснять их результаты;</w:t>
      </w:r>
    </w:p>
    <w:p w:rsidR="00855F22" w:rsidRPr="00BF5124" w:rsidRDefault="00BF5124" w:rsidP="00BF5124">
      <w:pPr>
        <w:pStyle w:val="a5"/>
        <w:widowControl w:val="0"/>
        <w:numPr>
          <w:ilvl w:val="0"/>
          <w:numId w:val="21"/>
        </w:numPr>
        <w:spacing w:line="240" w:lineRule="auto"/>
        <w:ind w:hanging="35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>умение получать информацию об организме человека из разных источников.</w:t>
      </w:r>
    </w:p>
    <w:p w:rsidR="00855F22" w:rsidRPr="00A5248C" w:rsidRDefault="00855F22" w:rsidP="00BF5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2. В </w:t>
      </w:r>
      <w:r w:rsidRPr="00A5248C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A5248C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55F22" w:rsidRPr="00A5248C" w:rsidRDefault="00855F22" w:rsidP="00BF512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855F22" w:rsidRPr="00A5248C" w:rsidRDefault="00855F22" w:rsidP="00BF512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55F22" w:rsidRPr="00A5248C" w:rsidRDefault="00855F22" w:rsidP="00BF5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 3. В </w:t>
      </w:r>
      <w:r w:rsidRPr="00A5248C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A5248C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855F22" w:rsidRPr="00A5248C" w:rsidRDefault="00855F22" w:rsidP="00BF512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855F22" w:rsidRPr="00A5248C" w:rsidRDefault="00855F22" w:rsidP="00BF512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855F22" w:rsidRPr="00A5248C" w:rsidRDefault="00855F22" w:rsidP="00BF5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4. В сфере </w:t>
      </w:r>
      <w:r w:rsidRPr="00A5248C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A5248C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855F22" w:rsidRPr="00A5248C" w:rsidRDefault="00855F22" w:rsidP="00BF5124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 при</w:t>
      </w:r>
      <w:r>
        <w:rPr>
          <w:rFonts w:ascii="Times New Roman" w:hAnsi="Times New Roman" w:cs="Times New Roman"/>
          <w:sz w:val="24"/>
          <w:szCs w:val="24"/>
        </w:rPr>
        <w:t xml:space="preserve"> разных видах травм</w:t>
      </w:r>
      <w:r w:rsidRPr="00A524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5F22" w:rsidRPr="00A5248C" w:rsidRDefault="00855F22" w:rsidP="00BF5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 xml:space="preserve"> 5. В </w:t>
      </w:r>
      <w:r w:rsidRPr="00A5248C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A5248C">
        <w:rPr>
          <w:rFonts w:ascii="Times New Roman" w:hAnsi="Times New Roman" w:cs="Times New Roman"/>
          <w:sz w:val="24"/>
          <w:szCs w:val="24"/>
        </w:rPr>
        <w:t>сфере:</w:t>
      </w:r>
    </w:p>
    <w:p w:rsidR="00855F22" w:rsidRPr="00A5248C" w:rsidRDefault="00855F22" w:rsidP="00BF5124">
      <w:pPr>
        <w:pStyle w:val="a4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248C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855F22" w:rsidRPr="00A5248C" w:rsidRDefault="00855F22" w:rsidP="0085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F22" w:rsidRDefault="00855F22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4" w:rsidRDefault="00BF5124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4" w:rsidRDefault="00BF5124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4" w:rsidRDefault="00BF5124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F" w:rsidRDefault="002E7F4F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4" w:rsidRDefault="00BF5124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4" w:rsidRDefault="00BF5124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4" w:rsidRDefault="00BF5124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4" w:rsidRDefault="00BF5124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4" w:rsidRPr="00BA742F" w:rsidRDefault="00BF5124" w:rsidP="007D76D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D8" w:rsidRPr="003B6AB8" w:rsidRDefault="00726641" w:rsidP="008965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B6AB8">
        <w:rPr>
          <w:b/>
          <w:sz w:val="28"/>
          <w:szCs w:val="28"/>
        </w:rPr>
        <w:lastRenderedPageBreak/>
        <w:t>Содержание программы</w:t>
      </w:r>
    </w:p>
    <w:p w:rsidR="00726641" w:rsidRPr="003B6AB8" w:rsidRDefault="00726641" w:rsidP="009826F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AB8">
        <w:rPr>
          <w:rFonts w:ascii="Times New Roman" w:hAnsi="Times New Roman" w:cs="Times New Roman"/>
          <w:b/>
          <w:bCs/>
          <w:sz w:val="28"/>
          <w:szCs w:val="28"/>
        </w:rPr>
        <w:t>«БИОЛОГИЯ. ЧЕЛОВЕК»</w:t>
      </w:r>
      <w:r w:rsidR="00B60793" w:rsidRPr="003B6AB8">
        <w:rPr>
          <w:rFonts w:ascii="Times New Roman" w:hAnsi="Times New Roman" w:cs="Times New Roman"/>
          <w:b/>
          <w:bCs/>
          <w:sz w:val="28"/>
          <w:szCs w:val="28"/>
        </w:rPr>
        <w:t xml:space="preserve">  8 класс</w:t>
      </w:r>
    </w:p>
    <w:p w:rsidR="009826FC" w:rsidRDefault="008117F6" w:rsidP="008965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B8">
        <w:rPr>
          <w:rFonts w:ascii="Times New Roman" w:hAnsi="Times New Roman" w:cs="Times New Roman"/>
          <w:b/>
          <w:sz w:val="28"/>
          <w:szCs w:val="28"/>
        </w:rPr>
        <w:t>(68</w:t>
      </w:r>
      <w:r w:rsidR="00C929D8" w:rsidRPr="003B6AB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726641" w:rsidRPr="003B6AB8">
        <w:rPr>
          <w:rFonts w:ascii="Times New Roman" w:hAnsi="Times New Roman" w:cs="Times New Roman"/>
          <w:b/>
          <w:sz w:val="28"/>
          <w:szCs w:val="28"/>
        </w:rPr>
        <w:t>асов</w:t>
      </w:r>
      <w:r w:rsidR="00C929D8" w:rsidRPr="003B6AB8">
        <w:rPr>
          <w:rFonts w:ascii="Times New Roman" w:hAnsi="Times New Roman" w:cs="Times New Roman"/>
          <w:b/>
          <w:sz w:val="28"/>
          <w:szCs w:val="28"/>
        </w:rPr>
        <w:t>, 2 ч</w:t>
      </w:r>
      <w:r w:rsidR="00726641" w:rsidRPr="003B6AB8">
        <w:rPr>
          <w:rFonts w:ascii="Times New Roman" w:hAnsi="Times New Roman" w:cs="Times New Roman"/>
          <w:b/>
          <w:sz w:val="28"/>
          <w:szCs w:val="28"/>
        </w:rPr>
        <w:t>аса</w:t>
      </w:r>
      <w:r w:rsidR="00C929D8" w:rsidRPr="003B6A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26641" w:rsidRPr="003B6AB8">
        <w:rPr>
          <w:rFonts w:ascii="Times New Roman" w:hAnsi="Times New Roman" w:cs="Times New Roman"/>
          <w:b/>
          <w:sz w:val="28"/>
          <w:szCs w:val="28"/>
        </w:rPr>
        <w:t>неделю</w:t>
      </w:r>
      <w:r w:rsidRPr="003B6AB8">
        <w:rPr>
          <w:rFonts w:ascii="Times New Roman" w:hAnsi="Times New Roman" w:cs="Times New Roman"/>
          <w:b/>
          <w:sz w:val="28"/>
          <w:szCs w:val="28"/>
        </w:rPr>
        <w:t>)</w:t>
      </w:r>
    </w:p>
    <w:p w:rsidR="008965DE" w:rsidRPr="003B6AB8" w:rsidRDefault="008965DE" w:rsidP="008965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38" w:rsidRPr="008965DE" w:rsidRDefault="00566585" w:rsidP="00AF41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DE">
        <w:rPr>
          <w:rFonts w:ascii="Times New Roman" w:hAnsi="Times New Roman" w:cs="Times New Roman"/>
          <w:b/>
          <w:sz w:val="24"/>
          <w:szCs w:val="24"/>
        </w:rPr>
        <w:t>Глава 1. Науки</w:t>
      </w:r>
      <w:r w:rsidR="00721D0D" w:rsidRPr="008965DE">
        <w:rPr>
          <w:rFonts w:ascii="Times New Roman" w:hAnsi="Times New Roman" w:cs="Times New Roman"/>
          <w:b/>
          <w:sz w:val="24"/>
          <w:szCs w:val="24"/>
        </w:rPr>
        <w:t xml:space="preserve">, изучающие организм человека </w:t>
      </w:r>
      <w:r w:rsidR="009826FC" w:rsidRPr="008965DE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566585" w:rsidRPr="008965DE" w:rsidRDefault="00944CDF" w:rsidP="00A1064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5DE">
        <w:rPr>
          <w:rFonts w:ascii="Times New Roman" w:hAnsi="Times New Roman" w:cs="Times New Roman"/>
          <w:sz w:val="24"/>
          <w:szCs w:val="24"/>
        </w:rPr>
        <w:t xml:space="preserve">Науки о человеке. Здоровье и его охрана. </w:t>
      </w:r>
      <w:r w:rsidR="00566585" w:rsidRPr="008965DE">
        <w:rPr>
          <w:rFonts w:ascii="Times New Roman" w:hAnsi="Times New Roman" w:cs="Times New Roman"/>
          <w:sz w:val="24"/>
          <w:szCs w:val="24"/>
        </w:rPr>
        <w:t>Становление наук о человеке.</w:t>
      </w:r>
      <w:r w:rsidR="00721D0D" w:rsidRPr="008965DE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="00721D0D" w:rsidRPr="008965D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21D0D" w:rsidRPr="008965DE">
        <w:rPr>
          <w:rFonts w:ascii="Times New Roman" w:hAnsi="Times New Roman" w:cs="Times New Roman"/>
          <w:sz w:val="24"/>
          <w:szCs w:val="24"/>
        </w:rPr>
        <w:t xml:space="preserve"> труд. Работа на пришкольном участке. Уборка урожая.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методы наук, изучающих человека;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основные этапы развития наук, изучающих человека.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 xml:space="preserve">—    выделять специфические особенности человека как </w:t>
      </w:r>
      <w:proofErr w:type="spellStart"/>
      <w:r w:rsidRPr="008965DE">
        <w:rPr>
          <w:color w:val="000000"/>
        </w:rPr>
        <w:t>биосоциального</w:t>
      </w:r>
      <w:proofErr w:type="spellEnd"/>
      <w:r w:rsidRPr="008965DE">
        <w:rPr>
          <w:color w:val="000000"/>
        </w:rPr>
        <w:t xml:space="preserve"> существа.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AF413E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работать с учебником и дополнительной литературой.</w:t>
      </w:r>
    </w:p>
    <w:p w:rsidR="00EE59E7" w:rsidRPr="008965DE" w:rsidRDefault="00EE59E7" w:rsidP="00AF41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DE">
        <w:rPr>
          <w:rFonts w:ascii="Times New Roman" w:hAnsi="Times New Roman" w:cs="Times New Roman"/>
          <w:b/>
          <w:sz w:val="24"/>
          <w:szCs w:val="24"/>
        </w:rPr>
        <w:t xml:space="preserve">Глава 2. Происхождение человека </w:t>
      </w:r>
      <w:r w:rsidR="009826FC" w:rsidRPr="008965D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44CDF" w:rsidRPr="008965DE" w:rsidRDefault="00EE59E7" w:rsidP="00944CD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E">
        <w:rPr>
          <w:rFonts w:ascii="Times New Roman" w:hAnsi="Times New Roman" w:cs="Times New Roman"/>
          <w:sz w:val="24"/>
          <w:szCs w:val="24"/>
        </w:rPr>
        <w:t>Систематическое положение человека</w:t>
      </w:r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Историческое прошлое людей. Расы человека</w:t>
      </w:r>
      <w:r w:rsidR="00944CDF"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Среда обитания. 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место человека в систематике;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основные этапы эволюции человека;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человеческие расы.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объяснять место и роль человека в природе;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определять черты сходства и различия человека и животных;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доказывать несостоятельность расистских взглядов о преимуществах одних рас перед другими.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составлять сообщения на основе обобщения материала учебника и дополнительной литературы;</w:t>
      </w:r>
    </w:p>
    <w:p w:rsidR="00EE59E7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устанавливать причинно-следственные связи при ана</w:t>
      </w:r>
      <w:r w:rsidRPr="008965DE">
        <w:rPr>
          <w:color w:val="000000"/>
        </w:rPr>
        <w:softHyphen/>
        <w:t>лизе основных этапов эволюции и происхождения чело</w:t>
      </w:r>
      <w:r w:rsidRPr="008965DE">
        <w:rPr>
          <w:color w:val="000000"/>
        </w:rPr>
        <w:softHyphen/>
        <w:t>веческих рас.</w:t>
      </w:r>
    </w:p>
    <w:p w:rsidR="00EE59E7" w:rsidRPr="008965DE" w:rsidRDefault="00EE59E7" w:rsidP="00AF413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Строение организма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часов)</w:t>
      </w:r>
    </w:p>
    <w:p w:rsidR="00EE59E7" w:rsidRPr="008965DE" w:rsidRDefault="00EE59E7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обзор организма. Клеточное строение организма. Ткани. Рефлекторная регуляция.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общее строение организма человека;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строение тканей организма человека;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рефлекторную регуляцию органов и систем организма человека.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признаки организма человека, особенности его биологической природы;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наблюдать и описывать клетки и ткани на готовых микропрепаратах;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 xml:space="preserve">—    выделять существенные признаки </w:t>
      </w:r>
      <w:proofErr w:type="gramStart"/>
      <w:r w:rsidRPr="008965DE">
        <w:rPr>
          <w:color w:val="000000"/>
        </w:rPr>
        <w:t>процессов рефлек</w:t>
      </w:r>
      <w:r w:rsidRPr="008965DE">
        <w:rPr>
          <w:color w:val="000000"/>
        </w:rPr>
        <w:softHyphen/>
        <w:t>торной регуляции жизнедеятельности организма человека</w:t>
      </w:r>
      <w:proofErr w:type="gramEnd"/>
      <w:r w:rsidRPr="008965DE">
        <w:rPr>
          <w:color w:val="000000"/>
        </w:rPr>
        <w:t>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сравнивать клетки, ткани организма человека и делать выводы на основе сравнения;</w:t>
      </w:r>
    </w:p>
    <w:p w:rsidR="00275D35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проводить биологические исследования и делать выводы на основе полученных результатов.</w:t>
      </w:r>
    </w:p>
    <w:p w:rsidR="00275D35" w:rsidRPr="008965DE" w:rsidRDefault="00944CDF" w:rsidP="00AF413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Опорно – двигательный аппарат</w:t>
      </w:r>
      <w:r w:rsidR="00275D35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часов)</w:t>
      </w:r>
    </w:p>
    <w:p w:rsidR="00275D35" w:rsidRPr="008965DE" w:rsidRDefault="00275D35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опорно-двигательной системы, ее состав. Строение костей. Скелет человека. Осевой скелет. </w:t>
      </w:r>
      <w:r w:rsidR="00944CDF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Добавочный скелет: с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келет</w:t>
      </w:r>
      <w:r w:rsidR="00944CDF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поясов и свободных конечностей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Соединение костей. Строение мышц. Работа скелетных мышц. Осанка. Предупреждение плоскостопия. Первая помощь при ушибах, переломах костей и вывихах суставов.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lastRenderedPageBreak/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строение скелета и мышц, их функции.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объяснять особенности строения скелета человека;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распознавать на наглядных пособиях кости скелета ко</w:t>
      </w:r>
      <w:r w:rsidRPr="008965DE">
        <w:rPr>
          <w:color w:val="000000"/>
        </w:rPr>
        <w:softHyphen/>
        <w:t>нечностей и их поясов;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оказывать первую помощь при ушибах, переломах костей и вывихах суставов.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75D35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устанавливать причинно-следственные связи на приме</w:t>
      </w:r>
      <w:r w:rsidRPr="008965DE">
        <w:rPr>
          <w:color w:val="000000"/>
        </w:rPr>
        <w:softHyphen/>
        <w:t>ре зависимости гибкости тела человека от строения его по</w:t>
      </w:r>
      <w:r w:rsidRPr="008965DE">
        <w:rPr>
          <w:color w:val="000000"/>
        </w:rPr>
        <w:softHyphen/>
        <w:t>звоночника.</w:t>
      </w:r>
    </w:p>
    <w:p w:rsidR="007E4C0D" w:rsidRPr="008965DE" w:rsidRDefault="00275D35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Внутренняя среда организма</w:t>
      </w:r>
      <w:r w:rsidR="007E4C0D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часа)</w:t>
      </w:r>
    </w:p>
    <w:p w:rsidR="007E4C0D" w:rsidRPr="008965DE" w:rsidRDefault="007E4C0D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Кровь и остальные компоненты внутренней среды организма. Борьба организма с инфекцией. Иммунитет. Иммунология на службе здоровья. 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компоненты внутренней среды организма человека;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защитные барьеры организма;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правила переливания крови.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выявлять взаимосвязь между особенностями строения клеток крови и их функциями;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проводить наблюдение и описание клеток крови на готовых микропрепаратах.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проводить сравнение клеток организма человека и делать выводы на основе сравнения;</w:t>
      </w:r>
    </w:p>
    <w:p w:rsidR="007E4C0D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выявлять взаимосвязи между особенностями строения клеток крови и их функциями.</w:t>
      </w:r>
    </w:p>
    <w:p w:rsidR="007E4C0D" w:rsidRPr="008965DE" w:rsidRDefault="007E4C0D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6. Кровеносная и лимфатическая системы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часов)</w:t>
      </w:r>
    </w:p>
    <w:p w:rsidR="007E4C0D" w:rsidRPr="008965DE" w:rsidRDefault="00B73824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Транспортные системы организма. Круги кровообращения. Строение и работа сердца. Движение крови по сосу</w:t>
      </w:r>
      <w:r w:rsidR="009826FC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дам. Регуляция кровоснабжения. Г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игиена сердечно – сосудистой системы. Первая помощь при заболевании сердца и сосудов. Первая помощь при кровотечениях. 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органы кровеносной и лимфатической систем, их роль в организме;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 заболеваниях сердца и сосудов и их профилактике.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объяснять строение и роль кровеносной и лимфа</w:t>
      </w:r>
      <w:r w:rsidRPr="008965DE">
        <w:rPr>
          <w:color w:val="000000"/>
        </w:rPr>
        <w:softHyphen/>
        <w:t>тической систем;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особенности строения сосудистой системы и движения крови по сосудам;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измерять пульс и кровяное давление.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B73824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 xml:space="preserve">—    находить в учебной и научно-популярной литературе информацию о заболеваниях </w:t>
      </w:r>
      <w:proofErr w:type="spellStart"/>
      <w:proofErr w:type="gramStart"/>
      <w:r w:rsidRPr="008965DE">
        <w:rPr>
          <w:color w:val="000000"/>
        </w:rPr>
        <w:t>сердечно-сосудистой</w:t>
      </w:r>
      <w:proofErr w:type="spellEnd"/>
      <w:proofErr w:type="gramEnd"/>
      <w:r w:rsidRPr="008965DE">
        <w:rPr>
          <w:color w:val="000000"/>
        </w:rPr>
        <w:t xml:space="preserve"> системы, оформлять её в виде рефератов, докладов.</w:t>
      </w:r>
    </w:p>
    <w:p w:rsidR="00B73824" w:rsidRPr="008965DE" w:rsidRDefault="00B73824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7. Дыхание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B73824" w:rsidRPr="008965DE" w:rsidRDefault="00B73824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дыхания. Органы дыхательной системы; дыхательные пути, голосообразование. Заболевание дыхательных путей. Легкие. </w:t>
      </w:r>
      <w:r w:rsidR="00944CDF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Газообмен в легких и других тканях.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Механизмы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 и первая помощь. Приемы реанимации.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строение и функции органов дыхания;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механизмы вдоха и выдоха;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нервную и гуморальную регуляцию дыхания.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признаки процессов дыхания и газообмена;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lastRenderedPageBreak/>
        <w:t>—    оказывать первую помощь при отравлении угарным газом, спасении утопающего, простудных заболеваниях.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B73824" w:rsidRPr="008965DE" w:rsidRDefault="00B73824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8. Пищеварение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часов)</w:t>
      </w:r>
    </w:p>
    <w:p w:rsidR="00B73824" w:rsidRPr="008965DE" w:rsidRDefault="00B73824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Питание и пищеварение. Пищеварение в ротовой полости. Пищеварение в желудке и двенадцатиперстной кишке. Действие ферментов. </w:t>
      </w:r>
      <w:r w:rsidR="00944CDF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Всасывание. Р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 печени. </w:t>
      </w:r>
      <w:r w:rsidR="00944CDF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Функции толстого кишечника. 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Регуляция пищеварения. Гигиена органов пищеварения. Предупреждение </w:t>
      </w:r>
      <w:r w:rsidR="00A43F2B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желудочно-кишечных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инфекций. 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строение и функции пищеварительной системы;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пищевые продукты и питательные вещества, их роль в обмене веществ;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правила предупреждения желудочно-кишечных ин</w:t>
      </w:r>
      <w:r w:rsidRPr="008965DE">
        <w:rPr>
          <w:color w:val="000000"/>
        </w:rPr>
        <w:softHyphen/>
        <w:t>фекций и гельминтозов.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признаки процессов питания и пищеварения;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приводить доказательства (аргументировать) необхо</w:t>
      </w:r>
      <w:r w:rsidRPr="008965DE">
        <w:rPr>
          <w:color w:val="000000"/>
        </w:rPr>
        <w:softHyphen/>
        <w:t xml:space="preserve">димости </w:t>
      </w:r>
      <w:proofErr w:type="gramStart"/>
      <w:r w:rsidRPr="008965DE">
        <w:rPr>
          <w:color w:val="000000"/>
        </w:rPr>
        <w:t>соблюдения мер профилактики нарушений работы пищеварительной системы</w:t>
      </w:r>
      <w:proofErr w:type="gramEnd"/>
      <w:r w:rsidRPr="008965DE">
        <w:rPr>
          <w:color w:val="000000"/>
        </w:rPr>
        <w:t>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A43F2B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проводить биологические исследования и делать вы</w:t>
      </w:r>
      <w:r w:rsidRPr="008965DE">
        <w:rPr>
          <w:color w:val="000000"/>
        </w:rPr>
        <w:softHyphen/>
        <w:t>воды на основе полученных результатов.</w:t>
      </w:r>
    </w:p>
    <w:p w:rsidR="00A43F2B" w:rsidRPr="008965DE" w:rsidRDefault="00A43F2B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9. Обмен веществ и энергии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часа)</w:t>
      </w:r>
    </w:p>
    <w:p w:rsidR="00A43F2B" w:rsidRPr="008965DE" w:rsidRDefault="00A43F2B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Обмен веществ и энергии – основное свойство всех живых существ. Витамины. </w:t>
      </w:r>
      <w:proofErr w:type="spellStart"/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Энергозатраты</w:t>
      </w:r>
      <w:proofErr w:type="spellEnd"/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и пищевой  рацион.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обмен веществ и энергии — основное свойство всех живых существ;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роль ферментов в обмене веществ;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классификацию витаминов;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нормы и режим питания.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признаки обмена веществ и превращений энергии в организме человека;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объяснять роль витаминов в организме человека;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приводить доказательства (аргументация) необходи</w:t>
      </w:r>
      <w:r w:rsidRPr="008965DE">
        <w:rPr>
          <w:color w:val="000000"/>
        </w:rPr>
        <w:softHyphen/>
        <w:t xml:space="preserve">мости </w:t>
      </w:r>
      <w:proofErr w:type="gramStart"/>
      <w:r w:rsidRPr="008965DE">
        <w:rPr>
          <w:color w:val="000000"/>
        </w:rPr>
        <w:t>соблюдения мер профилактики нарушений развития авитаминозов</w:t>
      </w:r>
      <w:proofErr w:type="gramEnd"/>
      <w:r w:rsidRPr="008965DE">
        <w:rPr>
          <w:color w:val="000000"/>
        </w:rPr>
        <w:t>.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224612" w:rsidRPr="008965DE" w:rsidRDefault="00224612" w:rsidP="00224612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A43F2B" w:rsidRPr="008965DE" w:rsidRDefault="00224612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классифицировать витамины.</w:t>
      </w:r>
    </w:p>
    <w:p w:rsidR="00A43F2B" w:rsidRPr="008965DE" w:rsidRDefault="00A43F2B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Покровные органы. Терморегуляция. Выделение</w:t>
      </w:r>
      <w:r w:rsidR="003133D1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A43F2B" w:rsidRPr="008965DE" w:rsidRDefault="00944CDF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Покровы тела. Строение и функции кожи. </w:t>
      </w:r>
      <w:r w:rsidR="00A43F2B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кожей. Гигиена одежды и обуви. Болезни кожи. Терморегуляция организма. Закаливание. Выделение.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наружные покровы тела человека;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строение и функция кожи;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органы мочевыделительной системы, их строение и функции;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заболевания органов выделительной системы и спо</w:t>
      </w:r>
      <w:r w:rsidRPr="008965DE">
        <w:rPr>
          <w:color w:val="000000"/>
        </w:rPr>
        <w:softHyphen/>
        <w:t>собы их предупреждения.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признаки покровов тела, терморегуляции;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оказывать первую помощь при тепловом и солнечном ударе, ожогах, обморожениях, травмах кожного покрова.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lastRenderedPageBreak/>
        <w:t>Учащиеся должны уметь:</w:t>
      </w:r>
    </w:p>
    <w:p w:rsidR="00A43F2B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проводить биологические исследования и делать вы</w:t>
      </w:r>
      <w:r w:rsidRPr="008965DE">
        <w:rPr>
          <w:color w:val="000000"/>
        </w:rPr>
        <w:softHyphen/>
        <w:t>воды на основе полученных результатов.</w:t>
      </w:r>
    </w:p>
    <w:p w:rsidR="00A43F2B" w:rsidRPr="008965DE" w:rsidRDefault="00A43F2B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11. Нервная система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 часов)</w:t>
      </w:r>
    </w:p>
    <w:p w:rsidR="00A43F2B" w:rsidRPr="008965DE" w:rsidRDefault="00A43F2B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нервной системы. Строение нервной системы. Спинной мозг. Строение головного мозга. </w:t>
      </w:r>
      <w:r w:rsidR="00944CDF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Продолговатый</w:t>
      </w:r>
      <w:r w:rsidR="005A3A6A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мозг</w:t>
      </w:r>
      <w:r w:rsidR="00944CDF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мост, 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A6A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мозжечо</w:t>
      </w:r>
      <w:r w:rsidR="00944CDF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5A3A6A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средний мозг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A3A6A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Передний мозг: промежуточный мозг и большие полушария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Соматический и вегетати</w:t>
      </w:r>
      <w:r w:rsidR="005A3A6A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вный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отделы нервной системы.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строение нервной системы;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соматический и вегетативный отделы нервной си</w:t>
      </w:r>
      <w:r w:rsidRPr="008965DE">
        <w:rPr>
          <w:color w:val="000000"/>
        </w:rPr>
        <w:softHyphen/>
        <w:t>стемы.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объяснять значение нервной системы в регуляции процессов жизнедеятельности;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объяснять влияние отделов нервной системы на деятельность органов.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A43F2B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проводить биологические исследования и делать вы</w:t>
      </w:r>
      <w:r w:rsidRPr="008965DE">
        <w:rPr>
          <w:color w:val="000000"/>
        </w:rPr>
        <w:softHyphen/>
        <w:t>воды на основе полученных результатов.</w:t>
      </w:r>
    </w:p>
    <w:p w:rsidR="00B9090A" w:rsidRPr="008965DE" w:rsidRDefault="00A43F2B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12. Анализаторы. Органы чувств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B9090A" w:rsidRPr="008965DE" w:rsidRDefault="00B9090A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Анализаторы. Зрительный анализатор. Гигиена зрения. Предупреждение глазных болезней. Слуховой анали</w:t>
      </w:r>
      <w:r w:rsidR="005A3A6A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затор. Органы равновесия, кожное и мышечное чувство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A3A6A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обонятельный  и вкусовой анализаторы</w:t>
      </w: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анализаторы и органы чувств, их значение.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признаки строения и функци</w:t>
      </w:r>
      <w:r w:rsidRPr="008965DE">
        <w:rPr>
          <w:color w:val="000000"/>
        </w:rPr>
        <w:softHyphen/>
        <w:t>онирования органов чувств.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устанавливать причинно-следственные связи между строением анализатора и выполняемой им функцией;</w:t>
      </w:r>
    </w:p>
    <w:p w:rsidR="00B9090A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проводить биологические исследования и делать вы</w:t>
      </w:r>
      <w:r w:rsidRPr="008965DE">
        <w:rPr>
          <w:color w:val="000000"/>
        </w:rPr>
        <w:softHyphen/>
        <w:t>воды на основе полученных результатов.</w:t>
      </w:r>
    </w:p>
    <w:p w:rsidR="00B9090A" w:rsidRPr="008965DE" w:rsidRDefault="00B9090A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13. Высшая нервная деятельность. Поведение. Психика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B9090A" w:rsidRPr="008965DE" w:rsidRDefault="00B9090A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Вклад отечественных ученых в разработку учения о высшей нервной деятельности. Врожденные и приобретенные программы поведения. Сон и сновидения. Особенности высшей нервной деятельности человека. Речь и сознание. Познавательные процессы. Воля, эмоции, внимание.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вклад отечественных учёных в разработку учения о высшей нервной деятельности;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особенности высшей нервной деятельности человека.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особенности поведения и психики человека;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объяснять роль обучения и воспитания в развитии поведения и психики человека;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характеризовать особенности высшей нервной деятель</w:t>
      </w:r>
      <w:r w:rsidRPr="008965DE">
        <w:rPr>
          <w:color w:val="000000"/>
        </w:rPr>
        <w:softHyphen/>
        <w:t>ности человека и роль речи в развитии человека.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B9090A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классифицировать типы и виды памяти.</w:t>
      </w:r>
    </w:p>
    <w:p w:rsidR="00B9090A" w:rsidRPr="008965DE" w:rsidRDefault="00B9090A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14. Эндокринная система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часа)</w:t>
      </w:r>
    </w:p>
    <w:p w:rsidR="00B9090A" w:rsidRPr="008965DE" w:rsidRDefault="00B9090A" w:rsidP="00B9090A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эндокринной регуляции. Функция желез внутренней секреции.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железы внешней, внутренней и смешанной секреции;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взаимодействие нервной и гуморальной регуляции.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признаки строения и функци</w:t>
      </w:r>
      <w:r w:rsidRPr="008965DE">
        <w:rPr>
          <w:color w:val="000000"/>
        </w:rPr>
        <w:softHyphen/>
        <w:t>онирования органов эндокринной системы;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lastRenderedPageBreak/>
        <w:t>—    устанавливать единство нервной и гуморальной регу</w:t>
      </w:r>
      <w:r w:rsidRPr="008965DE">
        <w:rPr>
          <w:color w:val="000000"/>
        </w:rPr>
        <w:softHyphen/>
        <w:t>ляции.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классифицировать железы в организме человека;</w:t>
      </w:r>
    </w:p>
    <w:p w:rsidR="00B60793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устанавливать взаимосвязи при обсуждении вза</w:t>
      </w:r>
      <w:r w:rsidRPr="008965DE">
        <w:rPr>
          <w:color w:val="000000"/>
        </w:rPr>
        <w:softHyphen/>
        <w:t>имодействия нервной и гуморальной регуляции.</w:t>
      </w:r>
    </w:p>
    <w:p w:rsidR="00B60793" w:rsidRPr="008965DE" w:rsidRDefault="00B60793" w:rsidP="006F408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15. Инди</w:t>
      </w:r>
      <w:r w:rsidR="00721D0D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видуальное развитие организма </w:t>
      </w:r>
      <w:r w:rsidR="009826FC" w:rsidRPr="008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часов)</w:t>
      </w:r>
    </w:p>
    <w:p w:rsidR="00B60793" w:rsidRPr="008965DE" w:rsidRDefault="00B60793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Размножение.</w:t>
      </w:r>
      <w:r w:rsidR="005A3A6A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Половая система. </w:t>
      </w:r>
      <w:r w:rsidR="00AF413E"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Интересы, склонности, способности.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знать: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жизненные циклы организмов;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мужскую и женскую половые системы;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наследственные и врождённые заболевания и заболева</w:t>
      </w:r>
      <w:r w:rsidRPr="008965DE">
        <w:rPr>
          <w:color w:val="000000"/>
        </w:rPr>
        <w:softHyphen/>
        <w:t>ния, передающиеся половым путём, а также меры их профи</w:t>
      </w:r>
      <w:r w:rsidRPr="008965DE">
        <w:rPr>
          <w:color w:val="000000"/>
        </w:rPr>
        <w:softHyphen/>
        <w:t>лактики.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выделять существенные признаки органов размно</w:t>
      </w:r>
      <w:r w:rsidRPr="008965DE">
        <w:rPr>
          <w:color w:val="000000"/>
        </w:rPr>
        <w:softHyphen/>
        <w:t>жения человека;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объяснять вредное влияние никотина, алкоголя и наркотиков на развитие плода;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приводить доказательства (аргументировать) необхо</w:t>
      </w:r>
      <w:r w:rsidRPr="008965DE">
        <w:rPr>
          <w:color w:val="000000"/>
        </w:rPr>
        <w:softHyphen/>
        <w:t>димости соблюдения мер профилактики инфекций, пере</w:t>
      </w:r>
      <w:r w:rsidRPr="008965DE">
        <w:rPr>
          <w:color w:val="000000"/>
        </w:rPr>
        <w:softHyphen/>
        <w:t>дающихся половым путём, ВИЧ-инфекции, медико-генети</w:t>
      </w:r>
      <w:r w:rsidRPr="008965DE">
        <w:rPr>
          <w:color w:val="000000"/>
        </w:rPr>
        <w:softHyphen/>
        <w:t>ческого консультирования для предупреждения наследст</w:t>
      </w:r>
      <w:r w:rsidRPr="008965DE">
        <w:rPr>
          <w:color w:val="000000"/>
        </w:rPr>
        <w:softHyphen/>
        <w:t>венных заболеваний человека.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rStyle w:val="a8"/>
          <w:color w:val="000000"/>
        </w:rPr>
        <w:t>Метапредметные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Учащиеся должны уметь: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приводить доказательства (аргументировать) взаимо</w:t>
      </w:r>
      <w:r w:rsidRPr="008965DE">
        <w:rPr>
          <w:color w:val="000000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Личностные результаты обучения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Воспитание у учащихся чувства гордости за россий</w:t>
      </w:r>
      <w:r w:rsidRPr="008965DE">
        <w:rPr>
          <w:color w:val="000000"/>
        </w:rPr>
        <w:softHyphen/>
        <w:t>скую биологическую науку;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соблюдать правила поведения в природе;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понимание основных факторов, определяющих вза</w:t>
      </w:r>
      <w:r w:rsidRPr="008965DE">
        <w:rPr>
          <w:color w:val="000000"/>
        </w:rPr>
        <w:softHyphen/>
        <w:t>имоотношения человека и природы;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умение учащимися реализовывать теоретические по</w:t>
      </w:r>
      <w:r w:rsidRPr="008965DE">
        <w:rPr>
          <w:color w:val="000000"/>
        </w:rPr>
        <w:softHyphen/>
        <w:t>знания на практике;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понимание учащимися ценности здорового и безопас</w:t>
      </w:r>
      <w:r w:rsidRPr="008965DE">
        <w:rPr>
          <w:color w:val="000000"/>
        </w:rPr>
        <w:softHyphen/>
        <w:t>ного образа жизни;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признание учащихся ценности жизни во всех её прояв</w:t>
      </w:r>
      <w:r w:rsidRPr="008965DE">
        <w:rPr>
          <w:color w:val="000000"/>
        </w:rPr>
        <w:softHyphen/>
        <w:t>лениях и необходимости ответственного, бережного отноше</w:t>
      </w:r>
      <w:r w:rsidRPr="008965DE">
        <w:rPr>
          <w:color w:val="000000"/>
        </w:rPr>
        <w:softHyphen/>
        <w:t>ния к окружающей среде;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осознание значения семьи в жизни человека и об</w:t>
      </w:r>
      <w:r w:rsidRPr="008965DE">
        <w:rPr>
          <w:color w:val="000000"/>
        </w:rPr>
        <w:softHyphen/>
        <w:t>щества;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готовность и способность учащихся принимать ценнос</w:t>
      </w:r>
      <w:r w:rsidRPr="008965DE">
        <w:rPr>
          <w:color w:val="000000"/>
        </w:rPr>
        <w:softHyphen/>
        <w:t>ти семейной жизни;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уважительное и заботливое отношение к членам своей семьи;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понимание значения обучения для повседневной жиз</w:t>
      </w:r>
      <w:r w:rsidRPr="008965DE">
        <w:rPr>
          <w:color w:val="000000"/>
        </w:rPr>
        <w:softHyphen/>
        <w:t>ни и осознанного выбора профессии;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проведение учащимися работы над ошибками для вне</w:t>
      </w:r>
      <w:r w:rsidRPr="008965DE">
        <w:rPr>
          <w:color w:val="000000"/>
        </w:rPr>
        <w:softHyphen/>
        <w:t>сения корректив в усваиваемые знания;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признание права каждого на собственное мнение;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эмоционально-положительное отношение к сверстни</w:t>
      </w:r>
      <w:r w:rsidRPr="008965DE">
        <w:rPr>
          <w:color w:val="000000"/>
        </w:rPr>
        <w:softHyphen/>
        <w:t>кам;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готовность учащихся к самостоятельным поступкам и действиям на благо природы;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умение отстаивать свою точку зрения;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критичное отношение к своим поступкам, осознание ответственности за их последствия;</w:t>
      </w:r>
    </w:p>
    <w:p w:rsidR="008965DE" w:rsidRPr="008965DE" w:rsidRDefault="008965DE" w:rsidP="008965DE">
      <w:pPr>
        <w:pStyle w:val="a3"/>
        <w:spacing w:before="0" w:beforeAutospacing="0" w:after="0" w:afterAutospacing="0"/>
        <w:rPr>
          <w:color w:val="000000"/>
        </w:rPr>
      </w:pPr>
      <w:r w:rsidRPr="008965DE">
        <w:rPr>
          <w:color w:val="000000"/>
        </w:rPr>
        <w:t>—    умение слушать и слышать другое мнение, вести дис</w:t>
      </w:r>
      <w:r w:rsidRPr="008965DE">
        <w:rPr>
          <w:color w:val="000000"/>
        </w:rPr>
        <w:softHyphen/>
        <w:t>куссию, оперировать фактами как для доказательства, так и для опровержения существующего мнения.</w:t>
      </w:r>
    </w:p>
    <w:p w:rsidR="008965DE" w:rsidRPr="008965DE" w:rsidRDefault="008965DE" w:rsidP="008965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90" w:rsidRPr="003B6AB8" w:rsidRDefault="00390E90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90" w:rsidRDefault="00390E90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90" w:rsidRDefault="00390E90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90" w:rsidRDefault="00390E90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24" w:rsidRDefault="00BF5124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24" w:rsidRDefault="00BF5124" w:rsidP="006F4082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E90" w:rsidRDefault="00390E90" w:rsidP="003B6AB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CCB" w:rsidRPr="008965DE" w:rsidRDefault="00F34CCB" w:rsidP="00F34C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DE">
        <w:rPr>
          <w:rFonts w:ascii="Times New Roman" w:hAnsi="Times New Roman" w:cs="Times New Roman"/>
          <w:b/>
          <w:sz w:val="24"/>
          <w:szCs w:val="24"/>
        </w:rPr>
        <w:lastRenderedPageBreak/>
        <w:t>Список  литературы для учителя</w:t>
      </w:r>
    </w:p>
    <w:p w:rsidR="00F34CCB" w:rsidRPr="008965DE" w:rsidRDefault="00F34CCB" w:rsidP="00F34C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A1" w:rsidRPr="008965DE" w:rsidRDefault="00A10DA1" w:rsidP="00A10DA1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5DE">
        <w:rPr>
          <w:rFonts w:ascii="Times New Roman" w:hAnsi="Times New Roman" w:cs="Times New Roman"/>
          <w:sz w:val="24"/>
          <w:szCs w:val="24"/>
        </w:rPr>
        <w:t xml:space="preserve">Воронин Л.Г., Маш Р.Д. Методика проведения опытов и наблюдений по анатомии, физиологии и гигиене человека: Книга для учителя. М.: Просвещение, 1993. – 160 </w:t>
      </w:r>
      <w:proofErr w:type="gramStart"/>
      <w:r w:rsidRPr="008965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65DE">
        <w:rPr>
          <w:rFonts w:ascii="Times New Roman" w:hAnsi="Times New Roman" w:cs="Times New Roman"/>
          <w:sz w:val="24"/>
          <w:szCs w:val="24"/>
        </w:rPr>
        <w:t>.;</w:t>
      </w:r>
    </w:p>
    <w:p w:rsidR="00F34CCB" w:rsidRPr="008965DE" w:rsidRDefault="00F34CCB" w:rsidP="00F34CC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Колесов Д.В., Маш Р.Д., Беляев И.Н. Биология. Че</w:t>
      </w:r>
      <w:r w:rsidR="002E7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ловек.  8 класс. М.: Дрофа, 2014. – 416 </w:t>
      </w:r>
      <w:proofErr w:type="gramStart"/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0DA1" w:rsidRPr="008965DE" w:rsidRDefault="00F34CCB" w:rsidP="00A10DA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Колесов Д.В., Маш Р.Д.Беляев И.Н. Биология. Человек. 8 </w:t>
      </w:r>
      <w:proofErr w:type="spellStart"/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Рабочая тетрадь к учебнику «Биология. Чел</w:t>
      </w:r>
      <w:r w:rsidR="002E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овек» 8 класс. – М.: Дрофа, 2014. – 158</w:t>
      </w:r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CCB" w:rsidRPr="008965DE" w:rsidRDefault="00F34CCB" w:rsidP="00F34CC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E">
        <w:rPr>
          <w:rFonts w:ascii="Times New Roman" w:hAnsi="Times New Roman" w:cs="Times New Roman"/>
          <w:bCs/>
          <w:sz w:val="24"/>
          <w:szCs w:val="24"/>
        </w:rPr>
        <w:t xml:space="preserve">Пасечник В.В., </w:t>
      </w:r>
      <w:proofErr w:type="spellStart"/>
      <w:r w:rsidRPr="008965DE">
        <w:rPr>
          <w:rFonts w:ascii="Times New Roman" w:hAnsi="Times New Roman" w:cs="Times New Roman"/>
          <w:bCs/>
          <w:sz w:val="24"/>
          <w:szCs w:val="24"/>
        </w:rPr>
        <w:t>Латюшин</w:t>
      </w:r>
      <w:proofErr w:type="spellEnd"/>
      <w:r w:rsidRPr="008965DE">
        <w:rPr>
          <w:rFonts w:ascii="Times New Roman" w:hAnsi="Times New Roman" w:cs="Times New Roman"/>
          <w:bCs/>
          <w:sz w:val="24"/>
          <w:szCs w:val="24"/>
        </w:rPr>
        <w:t xml:space="preserve"> В.В., Швецов В.Г. Программа основного общего образования по биологии. 5-9 классы. </w:t>
      </w:r>
    </w:p>
    <w:p w:rsidR="00F34CCB" w:rsidRPr="008965DE" w:rsidRDefault="00F34CCB" w:rsidP="00F34CCB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Пугал Н.А. Тематическое и поурочное планирование по биологии к учебнику Д. В. Колесова, Р.Д. Маша, Н.Н. Беляева «Биология. Человек. 8 класс». М.: Издательство «Экзамен», 2008. – 221с.</w:t>
      </w:r>
    </w:p>
    <w:p w:rsidR="00F34CCB" w:rsidRPr="008965DE" w:rsidRDefault="00F34CCB" w:rsidP="00F34CC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CCB" w:rsidRPr="008965DE" w:rsidRDefault="00F34CCB" w:rsidP="00F34CC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DE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F34CCB" w:rsidRPr="008965DE" w:rsidRDefault="00F34CCB" w:rsidP="00F34CCB">
      <w:pPr>
        <w:pStyle w:val="a5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5DE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965DE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AC1BFF" w:rsidRPr="008965DE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8965DE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"http://nsportal.ru/" \t "_blank" </w:instrText>
      </w:r>
      <w:r w:rsidR="00AC1BFF" w:rsidRPr="008965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965DE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nsportal.ru</w:t>
      </w:r>
      <w:proofErr w:type="spellEnd"/>
      <w:r w:rsidR="00AC1BFF" w:rsidRPr="008965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34CCB" w:rsidRPr="008965DE" w:rsidRDefault="00F34CCB" w:rsidP="00F34CCB">
      <w:pPr>
        <w:pStyle w:val="a5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5DE">
        <w:rPr>
          <w:rFonts w:ascii="Times New Roman" w:hAnsi="Times New Roman" w:cs="Times New Roman"/>
          <w:sz w:val="24"/>
          <w:szCs w:val="24"/>
          <w:u w:val="single"/>
          <w:lang w:val="en-US"/>
        </w:rPr>
        <w:t>http://</w:t>
      </w:r>
      <w:hyperlink r:id="rId7" w:tgtFrame="_blank" w:history="1">
        <w:r w:rsidRPr="008965DE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festival.1september.ru</w:t>
        </w:r>
      </w:hyperlink>
    </w:p>
    <w:p w:rsidR="00F34CCB" w:rsidRPr="008965DE" w:rsidRDefault="00F34CCB" w:rsidP="00F34CCB">
      <w:pPr>
        <w:pStyle w:val="a5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5DE">
        <w:rPr>
          <w:rFonts w:ascii="Times New Roman" w:hAnsi="Times New Roman" w:cs="Times New Roman"/>
          <w:sz w:val="24"/>
          <w:szCs w:val="24"/>
          <w:u w:val="single"/>
          <w:lang w:val="en-US"/>
        </w:rPr>
        <w:t>http://</w:t>
      </w:r>
      <w:hyperlink r:id="rId8" w:tgtFrame="_blank" w:history="1">
        <w:proofErr w:type="spellStart"/>
        <w:r w:rsidRPr="008965DE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uchkopilka.ru</w:t>
        </w:r>
        <w:proofErr w:type="spellEnd"/>
      </w:hyperlink>
    </w:p>
    <w:p w:rsidR="00F34CCB" w:rsidRPr="008965DE" w:rsidRDefault="00AC1BFF" w:rsidP="00F34CCB">
      <w:pPr>
        <w:pStyle w:val="a5"/>
        <w:numPr>
          <w:ilvl w:val="0"/>
          <w:numId w:val="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F34CCB" w:rsidRPr="008965D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www.drofa.ru</w:t>
        </w:r>
      </w:hyperlink>
    </w:p>
    <w:p w:rsidR="00A10DA1" w:rsidRPr="008965DE" w:rsidRDefault="00AC1BFF" w:rsidP="00A10DA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A10DA1" w:rsidRPr="008965DE">
          <w:rPr>
            <w:rFonts w:ascii="Times New Roman" w:hAnsi="Times New Roman" w:cs="Times New Roman"/>
            <w:sz w:val="24"/>
            <w:szCs w:val="24"/>
            <w:u w:val="single"/>
          </w:rPr>
          <w:t>http://pedsovet.org/</w:t>
        </w:r>
      </w:hyperlink>
    </w:p>
    <w:p w:rsidR="00F34CCB" w:rsidRPr="008965DE" w:rsidRDefault="00F34CCB" w:rsidP="00A10D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4CCB" w:rsidRPr="008965DE" w:rsidRDefault="00F34CCB" w:rsidP="00F34CC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4CCB" w:rsidRPr="008965DE" w:rsidRDefault="00F34CCB" w:rsidP="00F34C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DE">
        <w:rPr>
          <w:rFonts w:ascii="Times New Roman" w:hAnsi="Times New Roman" w:cs="Times New Roman"/>
          <w:b/>
          <w:sz w:val="24"/>
          <w:szCs w:val="24"/>
        </w:rPr>
        <w:t>Список литературы для  учащихся</w:t>
      </w:r>
    </w:p>
    <w:p w:rsidR="00F34CCB" w:rsidRPr="008965DE" w:rsidRDefault="00F34CCB" w:rsidP="00F34C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936" w:rsidRPr="008965DE" w:rsidRDefault="00BA1936" w:rsidP="007D32C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DE">
        <w:rPr>
          <w:rFonts w:ascii="Times New Roman" w:hAnsi="Times New Roman" w:cs="Times New Roman"/>
          <w:sz w:val="24"/>
          <w:szCs w:val="24"/>
        </w:rPr>
        <w:t xml:space="preserve">Власова З.А. Биология. Справочник школьника. М.: Филолог, 1996. – 576 </w:t>
      </w:r>
      <w:proofErr w:type="gramStart"/>
      <w:r w:rsidRPr="008965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403" w:rsidRDefault="00BA1936" w:rsidP="0005740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DE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8965DE">
        <w:rPr>
          <w:rFonts w:ascii="Times New Roman" w:hAnsi="Times New Roman" w:cs="Times New Roman"/>
          <w:sz w:val="24"/>
          <w:szCs w:val="24"/>
        </w:rPr>
        <w:t xml:space="preserve"> Л.В. Биология. Весь школьный курс в таблицах. Минск: </w:t>
      </w:r>
      <w:proofErr w:type="spellStart"/>
      <w:r w:rsidRPr="008965DE">
        <w:rPr>
          <w:rFonts w:ascii="Times New Roman" w:hAnsi="Times New Roman" w:cs="Times New Roman"/>
          <w:sz w:val="24"/>
          <w:szCs w:val="24"/>
        </w:rPr>
        <w:t>Букмастер</w:t>
      </w:r>
      <w:proofErr w:type="spellEnd"/>
      <w:r w:rsidRPr="008965DE">
        <w:rPr>
          <w:rFonts w:ascii="Times New Roman" w:hAnsi="Times New Roman" w:cs="Times New Roman"/>
          <w:sz w:val="24"/>
          <w:szCs w:val="24"/>
        </w:rPr>
        <w:t xml:space="preserve">: Кузьма, 2012. – 416 </w:t>
      </w:r>
      <w:proofErr w:type="gramStart"/>
      <w:r w:rsidRPr="008965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CCB" w:rsidRPr="00057403" w:rsidRDefault="00F34CCB" w:rsidP="0005740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Колесов Д.В., Маш Р.Д., Беляев И.Н. Биология. Че</w:t>
      </w:r>
      <w:r w:rsidR="002E7F4F" w:rsidRPr="000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ловек.  8 класс. М.: Дрофа, 2014. – 416 </w:t>
      </w:r>
      <w:proofErr w:type="gramStart"/>
      <w:r w:rsidRPr="000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57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4CCB" w:rsidRPr="008965DE" w:rsidRDefault="00F34CCB" w:rsidP="007D32C3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Колесов Д.В., Маш Р.Д.Беляев И.Н. Биология. Человек. 8 </w:t>
      </w:r>
      <w:proofErr w:type="spellStart"/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Рабочая тетрадь к учебнику «Биология. Человек» 8 класс. – М.: Дрофа, 201</w:t>
      </w:r>
      <w:r w:rsidR="002E7F4F">
        <w:rPr>
          <w:rFonts w:ascii="Times New Roman" w:eastAsia="Times New Roman" w:hAnsi="Times New Roman" w:cs="Times New Roman"/>
          <w:sz w:val="24"/>
          <w:szCs w:val="24"/>
          <w:lang w:eastAsia="ru-RU"/>
        </w:rPr>
        <w:t>4. – 158</w:t>
      </w:r>
      <w:r w:rsidRPr="008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A1936" w:rsidRPr="008965DE" w:rsidRDefault="00BA1936" w:rsidP="007D32C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DE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8965DE">
        <w:rPr>
          <w:rFonts w:ascii="Times New Roman" w:hAnsi="Times New Roman" w:cs="Times New Roman"/>
          <w:sz w:val="24"/>
          <w:szCs w:val="24"/>
        </w:rPr>
        <w:t xml:space="preserve"> Н.Ф. Краткий словарь биологических терминов. М.: Просвещение, 1995. – 368 </w:t>
      </w:r>
      <w:proofErr w:type="gramStart"/>
      <w:r w:rsidRPr="008965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936" w:rsidRPr="008965DE" w:rsidRDefault="00BA1936" w:rsidP="00BA1936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CB" w:rsidRPr="008965DE" w:rsidRDefault="00F34CCB" w:rsidP="00F34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CCB" w:rsidRPr="008965DE" w:rsidRDefault="00F34CCB" w:rsidP="00F34C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DE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F34CCB" w:rsidRPr="008965DE" w:rsidRDefault="00F34CCB" w:rsidP="00F34CCB">
      <w:pPr>
        <w:pStyle w:val="a4"/>
        <w:numPr>
          <w:ilvl w:val="0"/>
          <w:numId w:val="9"/>
        </w:numPr>
        <w:ind w:left="1134"/>
        <w:jc w:val="both"/>
        <w:rPr>
          <w:rStyle w:val="serp-urlitem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65DE"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http</w:t>
      </w:r>
      <w:r w:rsidRPr="008965DE"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://</w:t>
      </w:r>
      <w:proofErr w:type="spellStart"/>
      <w:r w:rsidR="00AC1BFF" w:rsidRPr="008965DE"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fldChar w:fldCharType="begin"/>
      </w:r>
      <w:r w:rsidRPr="008965DE"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instrText xml:space="preserve"> HYPERLINK "http://biolgra.ucoz.ru/" \t "_blank" </w:instrText>
      </w:r>
      <w:r w:rsidR="00AC1BFF" w:rsidRPr="008965DE"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fldChar w:fldCharType="separate"/>
      </w:r>
      <w:r w:rsidRPr="008965D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biolgra.ucoz.ru</w:t>
      </w:r>
      <w:proofErr w:type="spellEnd"/>
      <w:r w:rsidR="00AC1BFF" w:rsidRPr="008965DE">
        <w:rPr>
          <w:rStyle w:val="serp-urlitem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fldChar w:fldCharType="end"/>
      </w:r>
    </w:p>
    <w:p w:rsidR="00F34CCB" w:rsidRPr="008965DE" w:rsidRDefault="00F34CCB" w:rsidP="00F34CCB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65D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http://</w:t>
      </w:r>
      <w:hyperlink r:id="rId11" w:tgtFrame="_blank" w:history="1">
        <w:proofErr w:type="spellStart"/>
        <w:r w:rsidRPr="008965D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biology.ru</w:t>
        </w:r>
        <w:proofErr w:type="spellEnd"/>
      </w:hyperlink>
    </w:p>
    <w:p w:rsidR="00A10DA1" w:rsidRPr="008965DE" w:rsidRDefault="00A10DA1" w:rsidP="00F34CCB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65D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http://</w:t>
      </w:r>
      <w:hyperlink r:id="rId12" w:tgtFrame="_blank" w:history="1">
        <w:proofErr w:type="spellStart"/>
        <w:r w:rsidRPr="008965D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school-collection.edu.ru</w:t>
        </w:r>
        <w:proofErr w:type="spellEnd"/>
      </w:hyperlink>
    </w:p>
    <w:p w:rsidR="00F34CCB" w:rsidRPr="00F34CCB" w:rsidRDefault="00F34CCB" w:rsidP="00F34CC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7DAB" w:rsidRPr="00BA1936" w:rsidRDefault="00EA7DAB" w:rsidP="00BA1936">
      <w:pPr>
        <w:pStyle w:val="a3"/>
        <w:rPr>
          <w:b/>
          <w:bCs/>
        </w:rPr>
      </w:pPr>
    </w:p>
    <w:sectPr w:rsidR="00EA7DAB" w:rsidRPr="00BA1936" w:rsidSect="00C92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239"/>
    <w:multiLevelType w:val="hybridMultilevel"/>
    <w:tmpl w:val="0A56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5723B0"/>
    <w:multiLevelType w:val="hybridMultilevel"/>
    <w:tmpl w:val="B232D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382576"/>
    <w:multiLevelType w:val="hybridMultilevel"/>
    <w:tmpl w:val="FDCC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4F4D"/>
    <w:multiLevelType w:val="hybridMultilevel"/>
    <w:tmpl w:val="DFB2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1DD7"/>
    <w:multiLevelType w:val="hybridMultilevel"/>
    <w:tmpl w:val="7EF4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8">
    <w:nsid w:val="378F2FB4"/>
    <w:multiLevelType w:val="hybridMultilevel"/>
    <w:tmpl w:val="851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722"/>
    <w:multiLevelType w:val="hybridMultilevel"/>
    <w:tmpl w:val="18B2CEEE"/>
    <w:lvl w:ilvl="0" w:tplc="B8DA32E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A6685"/>
    <w:multiLevelType w:val="hybridMultilevel"/>
    <w:tmpl w:val="40F8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A21FE"/>
    <w:multiLevelType w:val="hybridMultilevel"/>
    <w:tmpl w:val="DE726FDA"/>
    <w:lvl w:ilvl="0" w:tplc="1C56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3178AA"/>
    <w:multiLevelType w:val="hybridMultilevel"/>
    <w:tmpl w:val="D668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52CB4"/>
    <w:multiLevelType w:val="hybridMultilevel"/>
    <w:tmpl w:val="A1FE13AA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AE553A2"/>
    <w:multiLevelType w:val="hybridMultilevel"/>
    <w:tmpl w:val="E39C8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C2EC1"/>
    <w:multiLevelType w:val="hybridMultilevel"/>
    <w:tmpl w:val="009EF588"/>
    <w:lvl w:ilvl="0" w:tplc="FD2E7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6C5DDC"/>
    <w:multiLevelType w:val="hybridMultilevel"/>
    <w:tmpl w:val="DE726FDA"/>
    <w:lvl w:ilvl="0" w:tplc="1C56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F664243"/>
    <w:multiLevelType w:val="hybridMultilevel"/>
    <w:tmpl w:val="91C00A8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7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538"/>
    <w:rsid w:val="00033BDD"/>
    <w:rsid w:val="00057403"/>
    <w:rsid w:val="00072B67"/>
    <w:rsid w:val="00091075"/>
    <w:rsid w:val="000A5134"/>
    <w:rsid w:val="000F421B"/>
    <w:rsid w:val="001B76C3"/>
    <w:rsid w:val="001D0EA0"/>
    <w:rsid w:val="001E3168"/>
    <w:rsid w:val="00224612"/>
    <w:rsid w:val="00264B81"/>
    <w:rsid w:val="00271F37"/>
    <w:rsid w:val="00275D35"/>
    <w:rsid w:val="00276E01"/>
    <w:rsid w:val="002862B1"/>
    <w:rsid w:val="002E6C58"/>
    <w:rsid w:val="002E7F4F"/>
    <w:rsid w:val="003003E3"/>
    <w:rsid w:val="003133D1"/>
    <w:rsid w:val="00323797"/>
    <w:rsid w:val="0038040A"/>
    <w:rsid w:val="00390E90"/>
    <w:rsid w:val="003A631C"/>
    <w:rsid w:val="003B6AB8"/>
    <w:rsid w:val="003C4FDA"/>
    <w:rsid w:val="00494C39"/>
    <w:rsid w:val="004A2A43"/>
    <w:rsid w:val="004A2AFD"/>
    <w:rsid w:val="004A5AA5"/>
    <w:rsid w:val="004C4FC9"/>
    <w:rsid w:val="005018A1"/>
    <w:rsid w:val="00537629"/>
    <w:rsid w:val="005504F2"/>
    <w:rsid w:val="00566585"/>
    <w:rsid w:val="005A3A6A"/>
    <w:rsid w:val="005B7B03"/>
    <w:rsid w:val="00604C9C"/>
    <w:rsid w:val="006417E2"/>
    <w:rsid w:val="00646A18"/>
    <w:rsid w:val="00665AC2"/>
    <w:rsid w:val="00697893"/>
    <w:rsid w:val="006A0BF6"/>
    <w:rsid w:val="006C16DB"/>
    <w:rsid w:val="006F4082"/>
    <w:rsid w:val="00702866"/>
    <w:rsid w:val="00721D0D"/>
    <w:rsid w:val="00726641"/>
    <w:rsid w:val="007C1737"/>
    <w:rsid w:val="007D32C3"/>
    <w:rsid w:val="007D76DE"/>
    <w:rsid w:val="007E4C0D"/>
    <w:rsid w:val="007F1B1B"/>
    <w:rsid w:val="0080120C"/>
    <w:rsid w:val="00806EF7"/>
    <w:rsid w:val="008117F6"/>
    <w:rsid w:val="00817395"/>
    <w:rsid w:val="00855F22"/>
    <w:rsid w:val="00876770"/>
    <w:rsid w:val="008965DE"/>
    <w:rsid w:val="008B4266"/>
    <w:rsid w:val="008E55BF"/>
    <w:rsid w:val="00907C6F"/>
    <w:rsid w:val="00925538"/>
    <w:rsid w:val="00936F57"/>
    <w:rsid w:val="0094217A"/>
    <w:rsid w:val="00944CDF"/>
    <w:rsid w:val="009826FC"/>
    <w:rsid w:val="009B57C6"/>
    <w:rsid w:val="009D5D77"/>
    <w:rsid w:val="00A10648"/>
    <w:rsid w:val="00A10DA1"/>
    <w:rsid w:val="00A43F2B"/>
    <w:rsid w:val="00A65553"/>
    <w:rsid w:val="00AC1BFF"/>
    <w:rsid w:val="00AF413E"/>
    <w:rsid w:val="00B60793"/>
    <w:rsid w:val="00B61691"/>
    <w:rsid w:val="00B73824"/>
    <w:rsid w:val="00B9090A"/>
    <w:rsid w:val="00B92201"/>
    <w:rsid w:val="00BA1936"/>
    <w:rsid w:val="00BF5124"/>
    <w:rsid w:val="00C03180"/>
    <w:rsid w:val="00C57597"/>
    <w:rsid w:val="00C929D8"/>
    <w:rsid w:val="00CA0D24"/>
    <w:rsid w:val="00CE6B6C"/>
    <w:rsid w:val="00D93B90"/>
    <w:rsid w:val="00DB30A7"/>
    <w:rsid w:val="00DE355B"/>
    <w:rsid w:val="00DE6475"/>
    <w:rsid w:val="00E235B8"/>
    <w:rsid w:val="00E54DC8"/>
    <w:rsid w:val="00E9091B"/>
    <w:rsid w:val="00E92A36"/>
    <w:rsid w:val="00E92CA0"/>
    <w:rsid w:val="00EA7DAB"/>
    <w:rsid w:val="00EE59E7"/>
    <w:rsid w:val="00F2572C"/>
    <w:rsid w:val="00F34CCB"/>
    <w:rsid w:val="00F624F4"/>
    <w:rsid w:val="00F66313"/>
    <w:rsid w:val="00F7218B"/>
    <w:rsid w:val="00F900D8"/>
    <w:rsid w:val="00F94838"/>
    <w:rsid w:val="00FB72D4"/>
    <w:rsid w:val="00F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38"/>
    <w:pPr>
      <w:spacing w:after="200" w:line="276" w:lineRule="auto"/>
    </w:pPr>
  </w:style>
  <w:style w:type="paragraph" w:styleId="1">
    <w:name w:val="heading 1"/>
    <w:basedOn w:val="a"/>
    <w:link w:val="10"/>
    <w:qFormat/>
    <w:rsid w:val="00925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29D8"/>
  </w:style>
  <w:style w:type="paragraph" w:styleId="a5">
    <w:name w:val="List Paragraph"/>
    <w:basedOn w:val="a"/>
    <w:uiPriority w:val="34"/>
    <w:qFormat/>
    <w:rsid w:val="00907C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0E90"/>
    <w:rPr>
      <w:color w:val="1A3DC1"/>
      <w:u w:val="single"/>
    </w:rPr>
  </w:style>
  <w:style w:type="character" w:customStyle="1" w:styleId="b-serp-urlitem1">
    <w:name w:val="b-serp-url__item1"/>
    <w:basedOn w:val="a0"/>
    <w:rsid w:val="00390E90"/>
  </w:style>
  <w:style w:type="paragraph" w:customStyle="1" w:styleId="Default">
    <w:name w:val="Default"/>
    <w:rsid w:val="00E92C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F34CCB"/>
  </w:style>
  <w:style w:type="character" w:styleId="a7">
    <w:name w:val="Strong"/>
    <w:basedOn w:val="a0"/>
    <w:uiPriority w:val="22"/>
    <w:qFormat/>
    <w:rsid w:val="00944CDF"/>
    <w:rPr>
      <w:b/>
      <w:bCs/>
    </w:rPr>
  </w:style>
  <w:style w:type="character" w:styleId="a8">
    <w:name w:val="Emphasis"/>
    <w:basedOn w:val="a0"/>
    <w:uiPriority w:val="20"/>
    <w:qFormat/>
    <w:rsid w:val="00944CDF"/>
    <w:rPr>
      <w:i/>
      <w:iCs/>
    </w:rPr>
  </w:style>
  <w:style w:type="character" w:customStyle="1" w:styleId="apple-converted-space">
    <w:name w:val="apple-converted-space"/>
    <w:basedOn w:val="a0"/>
    <w:rsid w:val="00944CDF"/>
  </w:style>
  <w:style w:type="paragraph" w:customStyle="1" w:styleId="11">
    <w:name w:val="Абзац списка1"/>
    <w:basedOn w:val="a"/>
    <w:uiPriority w:val="99"/>
    <w:rsid w:val="00855F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2E7F4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kopil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www.biolog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2D90-2815-49A0-8EE8-59A6A389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Пользователь</cp:lastModifiedBy>
  <cp:revision>60</cp:revision>
  <cp:lastPrinted>2018-12-04T13:00:00Z</cp:lastPrinted>
  <dcterms:created xsi:type="dcterms:W3CDTF">2010-09-16T10:48:00Z</dcterms:created>
  <dcterms:modified xsi:type="dcterms:W3CDTF">2019-02-06T13:28:00Z</dcterms:modified>
</cp:coreProperties>
</file>