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FE" w:rsidRPr="0070113B" w:rsidRDefault="009457FE" w:rsidP="009457FE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</w:rPr>
      </w:pPr>
      <w:r w:rsidRPr="0070113B">
        <w:rPr>
          <w:b/>
          <w:bCs/>
          <w:color w:val="000000"/>
          <w:kern w:val="36"/>
        </w:rPr>
        <w:t>Календарно-тематическое планирование по биологии 5 класс</w:t>
      </w:r>
    </w:p>
    <w:tbl>
      <w:tblPr>
        <w:tblStyle w:val="a3"/>
        <w:tblW w:w="15736" w:type="dxa"/>
        <w:tblLayout w:type="fixed"/>
        <w:tblLook w:val="04A0"/>
      </w:tblPr>
      <w:tblGrid>
        <w:gridCol w:w="426"/>
        <w:gridCol w:w="1418"/>
        <w:gridCol w:w="568"/>
        <w:gridCol w:w="1983"/>
        <w:gridCol w:w="425"/>
        <w:gridCol w:w="1506"/>
        <w:gridCol w:w="319"/>
        <w:gridCol w:w="18"/>
        <w:gridCol w:w="1790"/>
        <w:gridCol w:w="53"/>
        <w:gridCol w:w="2126"/>
        <w:gridCol w:w="3686"/>
        <w:gridCol w:w="1418"/>
      </w:tblGrid>
      <w:tr w:rsidR="00654F3C" w:rsidRPr="009C3896" w:rsidTr="002E7FC7">
        <w:trPr>
          <w:trHeight w:val="413"/>
        </w:trPr>
        <w:tc>
          <w:tcPr>
            <w:tcW w:w="426" w:type="dxa"/>
            <w:vMerge w:val="restart"/>
          </w:tcPr>
          <w:p w:rsidR="00AA2975" w:rsidRPr="009C3896" w:rsidRDefault="00654F3C" w:rsidP="00AA2975">
            <w:pPr>
              <w:pStyle w:val="a4"/>
              <w:ind w:right="-392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№</w:t>
            </w:r>
          </w:p>
          <w:p w:rsidR="00AA2975" w:rsidRPr="009C3896" w:rsidRDefault="00654F3C" w:rsidP="00AA2975">
            <w:pPr>
              <w:pStyle w:val="a4"/>
              <w:ind w:right="-392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 xml:space="preserve"> </w:t>
            </w:r>
          </w:p>
          <w:p w:rsidR="00654F3C" w:rsidRPr="009C3896" w:rsidRDefault="00654F3C" w:rsidP="00AA2975">
            <w:pPr>
              <w:pStyle w:val="a4"/>
              <w:ind w:right="-392"/>
              <w:rPr>
                <w:b/>
                <w:kern w:val="36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54F3C" w:rsidRPr="009C3896" w:rsidRDefault="00654F3C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Тема урока</w:t>
            </w:r>
          </w:p>
        </w:tc>
        <w:tc>
          <w:tcPr>
            <w:tcW w:w="568" w:type="dxa"/>
            <w:vMerge w:val="restart"/>
            <w:textDirection w:val="btLr"/>
          </w:tcPr>
          <w:p w:rsidR="00940F4F" w:rsidRDefault="00654F3C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 xml:space="preserve">Кол-во </w:t>
            </w:r>
          </w:p>
          <w:p w:rsidR="00654F3C" w:rsidRPr="009C3896" w:rsidRDefault="00654F3C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часов</w:t>
            </w:r>
            <w:r w:rsidR="00982A0F">
              <w:rPr>
                <w:b/>
                <w:kern w:val="36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:rsidR="00654F3C" w:rsidRPr="009C3896" w:rsidRDefault="00654F3C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Содержание</w:t>
            </w:r>
          </w:p>
        </w:tc>
        <w:tc>
          <w:tcPr>
            <w:tcW w:w="425" w:type="dxa"/>
            <w:vMerge w:val="restart"/>
            <w:textDirection w:val="btLr"/>
          </w:tcPr>
          <w:p w:rsidR="00654F3C" w:rsidRPr="009C3896" w:rsidRDefault="00654F3C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Дата</w:t>
            </w:r>
          </w:p>
        </w:tc>
        <w:tc>
          <w:tcPr>
            <w:tcW w:w="5812" w:type="dxa"/>
            <w:gridSpan w:val="6"/>
          </w:tcPr>
          <w:p w:rsidR="00654F3C" w:rsidRPr="009C3896" w:rsidRDefault="00654F3C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3686" w:type="dxa"/>
            <w:vMerge w:val="restart"/>
          </w:tcPr>
          <w:p w:rsidR="00654F3C" w:rsidRPr="009C3896" w:rsidRDefault="00654F3C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Характеристика УУД</w:t>
            </w:r>
          </w:p>
        </w:tc>
        <w:tc>
          <w:tcPr>
            <w:tcW w:w="1418" w:type="dxa"/>
            <w:vMerge w:val="restart"/>
          </w:tcPr>
          <w:p w:rsidR="00654F3C" w:rsidRPr="009C3896" w:rsidRDefault="00654F3C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Лабораторные работы</w:t>
            </w:r>
          </w:p>
        </w:tc>
      </w:tr>
      <w:tr w:rsidR="00654F3C" w:rsidRPr="009C3896" w:rsidTr="002E7FC7">
        <w:trPr>
          <w:trHeight w:val="719"/>
        </w:trPr>
        <w:tc>
          <w:tcPr>
            <w:tcW w:w="426" w:type="dxa"/>
            <w:vMerge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506" w:type="dxa"/>
          </w:tcPr>
          <w:p w:rsidR="00654F3C" w:rsidRPr="009C3896" w:rsidRDefault="00654F3C" w:rsidP="008F3F09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Личностные</w:t>
            </w:r>
          </w:p>
        </w:tc>
        <w:tc>
          <w:tcPr>
            <w:tcW w:w="2127" w:type="dxa"/>
            <w:gridSpan w:val="3"/>
          </w:tcPr>
          <w:p w:rsidR="00654F3C" w:rsidRPr="009C3896" w:rsidRDefault="00654F3C" w:rsidP="008F3F09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Метапредметные</w:t>
            </w:r>
          </w:p>
        </w:tc>
        <w:tc>
          <w:tcPr>
            <w:tcW w:w="2179" w:type="dxa"/>
            <w:gridSpan w:val="2"/>
          </w:tcPr>
          <w:p w:rsidR="00654F3C" w:rsidRPr="009C3896" w:rsidRDefault="00654F3C" w:rsidP="008F3F09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Предметные</w:t>
            </w:r>
          </w:p>
        </w:tc>
        <w:tc>
          <w:tcPr>
            <w:tcW w:w="3686" w:type="dxa"/>
            <w:vMerge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3810D9" w:rsidRPr="009C3896" w:rsidTr="002E7FC7">
        <w:tc>
          <w:tcPr>
            <w:tcW w:w="15736" w:type="dxa"/>
            <w:gridSpan w:val="13"/>
          </w:tcPr>
          <w:p w:rsidR="003810D9" w:rsidRPr="009C3896" w:rsidRDefault="003810D9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Введение (6 часов)</w:t>
            </w:r>
          </w:p>
        </w:tc>
      </w:tr>
      <w:tr w:rsidR="00036E7F" w:rsidRPr="009C3896" w:rsidTr="002E7FC7">
        <w:trPr>
          <w:cantSplit/>
          <w:trHeight w:val="1134"/>
        </w:trPr>
        <w:tc>
          <w:tcPr>
            <w:tcW w:w="426" w:type="dxa"/>
          </w:tcPr>
          <w:p w:rsidR="00036E7F" w:rsidRPr="009C3896" w:rsidRDefault="00036E7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36E7F" w:rsidRPr="009C3896" w:rsidRDefault="00036E7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Биология – наука о живой природе.</w:t>
            </w:r>
          </w:p>
        </w:tc>
        <w:tc>
          <w:tcPr>
            <w:tcW w:w="568" w:type="dxa"/>
          </w:tcPr>
          <w:p w:rsidR="00036E7F" w:rsidRPr="009C3896" w:rsidRDefault="00036E7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036E7F" w:rsidRPr="009C3896" w:rsidRDefault="00036E7F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Биология как наука. Значение биологии.</w:t>
            </w:r>
            <w:r w:rsidRPr="009C3896">
              <w:rPr>
                <w:snapToGrid w:val="0"/>
                <w:sz w:val="18"/>
                <w:szCs w:val="18"/>
              </w:rPr>
              <w:t xml:space="preserve"> </w:t>
            </w:r>
          </w:p>
          <w:p w:rsidR="00036E7F" w:rsidRPr="009C3896" w:rsidRDefault="00036E7F" w:rsidP="00AA2975">
            <w:pPr>
              <w:pStyle w:val="a4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036E7F" w:rsidRPr="009C3896" w:rsidRDefault="00036E7F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506" w:type="dxa"/>
          </w:tcPr>
          <w:p w:rsidR="00036E7F" w:rsidRPr="009C3896" w:rsidRDefault="00566BA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</w:t>
            </w:r>
            <w:r w:rsidR="00036E7F"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ормируется любовь и </w:t>
            </w:r>
            <w:proofErr w:type="gramStart"/>
            <w:r w:rsidR="00036E7F" w:rsidRPr="009C3896">
              <w:rPr>
                <w:rFonts w:eastAsiaTheme="minorHAnsi"/>
                <w:sz w:val="18"/>
                <w:szCs w:val="18"/>
                <w:lang w:eastAsia="en-US"/>
              </w:rPr>
              <w:t>бережное</w:t>
            </w:r>
            <w:proofErr w:type="gramEnd"/>
          </w:p>
          <w:p w:rsidR="00036E7F" w:rsidRPr="009C3896" w:rsidRDefault="00036E7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отношение к родной природе, элементы экологической культуры.</w:t>
            </w:r>
          </w:p>
        </w:tc>
        <w:tc>
          <w:tcPr>
            <w:tcW w:w="2127" w:type="dxa"/>
            <w:gridSpan w:val="3"/>
          </w:tcPr>
          <w:p w:rsidR="00036E7F" w:rsidRPr="009C3896" w:rsidRDefault="00566BA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</w:t>
            </w:r>
            <w:r w:rsidR="00036E7F" w:rsidRPr="009C3896">
              <w:rPr>
                <w:rFonts w:eastAsiaTheme="minorHAnsi"/>
                <w:sz w:val="18"/>
                <w:szCs w:val="18"/>
                <w:lang w:eastAsia="en-US"/>
              </w:rPr>
              <w:t>ормируются умения проводить наблюдения в живой природе, фиксировать</w:t>
            </w:r>
          </w:p>
          <w:p w:rsidR="00036E7F" w:rsidRPr="009C3896" w:rsidRDefault="00036E7F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 оформлять их результаты.</w:t>
            </w:r>
          </w:p>
        </w:tc>
        <w:tc>
          <w:tcPr>
            <w:tcW w:w="2179" w:type="dxa"/>
            <w:gridSpan w:val="2"/>
          </w:tcPr>
          <w:p w:rsidR="00036E7F" w:rsidRPr="009C3896" w:rsidRDefault="00566BA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="00036E7F" w:rsidRPr="009C3896">
              <w:rPr>
                <w:rFonts w:eastAsiaTheme="minorHAnsi"/>
                <w:sz w:val="18"/>
                <w:szCs w:val="18"/>
                <w:lang w:eastAsia="en-US"/>
              </w:rPr>
              <w:t>чащиеся имеют представление</w:t>
            </w:r>
          </w:p>
          <w:p w:rsidR="00036E7F" w:rsidRPr="009C3896" w:rsidRDefault="00036E7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о биологии как науке, о значении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биологических</w:t>
            </w:r>
            <w:proofErr w:type="gramEnd"/>
          </w:p>
          <w:p w:rsidR="00036E7F" w:rsidRPr="009C3896" w:rsidRDefault="00036E7F" w:rsidP="00470BEF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знаний в современной жизни; усвоили понятия «биология», «биосфера», «экология».</w:t>
            </w:r>
          </w:p>
        </w:tc>
        <w:tc>
          <w:tcPr>
            <w:tcW w:w="3686" w:type="dxa"/>
          </w:tcPr>
          <w:p w:rsidR="00036E7F" w:rsidRPr="009C3896" w:rsidRDefault="00036E7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определять роль биологической науки в жизни общества, применять полученные знания на практике.</w:t>
            </w:r>
          </w:p>
          <w:p w:rsidR="00036E7F" w:rsidRPr="009C3896" w:rsidRDefault="00036E7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определять цель занятия.</w:t>
            </w:r>
          </w:p>
          <w:p w:rsidR="00036E7F" w:rsidRPr="009C3896" w:rsidRDefault="00036E7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Познавательные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понимать смысл прочитанного.</w:t>
            </w:r>
          </w:p>
          <w:p w:rsidR="00036E7F" w:rsidRPr="009C3896" w:rsidRDefault="00036E7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рассуждать, вести диалог, слушать других.</w:t>
            </w:r>
          </w:p>
        </w:tc>
        <w:tc>
          <w:tcPr>
            <w:tcW w:w="1418" w:type="dxa"/>
          </w:tcPr>
          <w:p w:rsidR="00036E7F" w:rsidRPr="009C3896" w:rsidRDefault="00036E7F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566BA5" w:rsidRPr="009C3896" w:rsidTr="002E7FC7">
        <w:trPr>
          <w:cantSplit/>
          <w:trHeight w:val="1134"/>
        </w:trPr>
        <w:tc>
          <w:tcPr>
            <w:tcW w:w="426" w:type="dxa"/>
          </w:tcPr>
          <w:p w:rsidR="00566BA5" w:rsidRPr="009C3896" w:rsidRDefault="00566BA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66BA5" w:rsidRPr="009C3896" w:rsidRDefault="00566BA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Методы исследования в биологии.</w:t>
            </w:r>
          </w:p>
        </w:tc>
        <w:tc>
          <w:tcPr>
            <w:tcW w:w="568" w:type="dxa"/>
          </w:tcPr>
          <w:p w:rsidR="00566BA5" w:rsidRPr="009C3896" w:rsidRDefault="00566BA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566BA5" w:rsidRPr="009C3896" w:rsidRDefault="00566BA5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 xml:space="preserve">Методы познания в биологии: наблюдение, </w:t>
            </w:r>
          </w:p>
          <w:p w:rsidR="00566BA5" w:rsidRPr="009C3896" w:rsidRDefault="00566BA5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 xml:space="preserve">эксперимент, измерение. Техника безопасности в кабинете биологии. </w:t>
            </w:r>
          </w:p>
        </w:tc>
        <w:tc>
          <w:tcPr>
            <w:tcW w:w="425" w:type="dxa"/>
            <w:textDirection w:val="btLr"/>
          </w:tcPr>
          <w:p w:rsidR="00566BA5" w:rsidRPr="009C3896" w:rsidRDefault="00566BA5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506" w:type="dxa"/>
          </w:tcPr>
          <w:p w:rsidR="00566BA5" w:rsidRPr="009C3896" w:rsidRDefault="00566BA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ответственное отношение к соблюдению правил техники безопасности.</w:t>
            </w:r>
          </w:p>
        </w:tc>
        <w:tc>
          <w:tcPr>
            <w:tcW w:w="2127" w:type="dxa"/>
            <w:gridSpan w:val="3"/>
          </w:tcPr>
          <w:p w:rsidR="00566BA5" w:rsidRPr="009C3896" w:rsidRDefault="00566BA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Начато практическое ознакомление с методами проведения научных исследований и оформлением их результатов.</w:t>
            </w:r>
          </w:p>
        </w:tc>
        <w:tc>
          <w:tcPr>
            <w:tcW w:w="2179" w:type="dxa"/>
            <w:gridSpan w:val="2"/>
          </w:tcPr>
          <w:p w:rsidR="00566BA5" w:rsidRPr="009C3896" w:rsidRDefault="00566BA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знают основные методы</w:t>
            </w:r>
          </w:p>
          <w:p w:rsidR="00566BA5" w:rsidRPr="009C3896" w:rsidRDefault="00566BA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изучения биологии, правила техники безопасности</w:t>
            </w:r>
          </w:p>
          <w:p w:rsidR="00566BA5" w:rsidRPr="009C3896" w:rsidRDefault="00566BA5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в биологическом кабинете.</w:t>
            </w:r>
          </w:p>
        </w:tc>
        <w:tc>
          <w:tcPr>
            <w:tcW w:w="3686" w:type="dxa"/>
          </w:tcPr>
          <w:p w:rsidR="00566BA5" w:rsidRPr="009C3896" w:rsidRDefault="00566BA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правила техники безопасности в кабинете биологии.</w:t>
            </w:r>
          </w:p>
          <w:p w:rsidR="00566BA5" w:rsidRPr="009C3896" w:rsidRDefault="00566BA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цель урока, оценивать правильность выполнения задания.</w:t>
            </w:r>
          </w:p>
          <w:p w:rsidR="00566BA5" w:rsidRPr="009C3896" w:rsidRDefault="00566BA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давать определения биологическим терминам,  аргументировать и приводить примеры.</w:t>
            </w:r>
          </w:p>
          <w:p w:rsidR="00566BA5" w:rsidRPr="009C3896" w:rsidRDefault="00566BA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Коммуникативные: умение выражать свою точку зрения и отстаивать ее. </w:t>
            </w:r>
          </w:p>
        </w:tc>
        <w:tc>
          <w:tcPr>
            <w:tcW w:w="1418" w:type="dxa"/>
          </w:tcPr>
          <w:p w:rsidR="00566BA5" w:rsidRPr="009C3896" w:rsidRDefault="00566BA5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D21624" w:rsidRPr="009C3896" w:rsidTr="002E7FC7">
        <w:trPr>
          <w:cantSplit/>
          <w:trHeight w:val="2129"/>
        </w:trPr>
        <w:tc>
          <w:tcPr>
            <w:tcW w:w="426" w:type="dxa"/>
          </w:tcPr>
          <w:p w:rsidR="00D21624" w:rsidRPr="009C3896" w:rsidRDefault="00D21624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D21624" w:rsidRPr="009C3896" w:rsidRDefault="00D21624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9C3896">
              <w:rPr>
                <w:sz w:val="18"/>
                <w:szCs w:val="18"/>
              </w:rPr>
              <w:t>от</w:t>
            </w:r>
            <w:proofErr w:type="gramEnd"/>
            <w:r w:rsidRPr="009C3896">
              <w:rPr>
                <w:sz w:val="18"/>
                <w:szCs w:val="18"/>
              </w:rPr>
              <w:t xml:space="preserve"> неживого.</w:t>
            </w:r>
          </w:p>
        </w:tc>
        <w:tc>
          <w:tcPr>
            <w:tcW w:w="568" w:type="dxa"/>
          </w:tcPr>
          <w:p w:rsidR="00D21624" w:rsidRPr="009C3896" w:rsidRDefault="00D21624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D21624" w:rsidRPr="009C3896" w:rsidRDefault="00D21624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 Царства: Бактерии, Грибы, Растения и Животные. </w:t>
            </w:r>
            <w:proofErr w:type="gramStart"/>
            <w:r w:rsidRPr="009C3896">
              <w:rPr>
                <w:sz w:val="18"/>
                <w:szCs w:val="18"/>
              </w:rPr>
              <w:t>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</w:p>
        </w:tc>
        <w:tc>
          <w:tcPr>
            <w:tcW w:w="425" w:type="dxa"/>
            <w:textDirection w:val="btLr"/>
          </w:tcPr>
          <w:p w:rsidR="00D21624" w:rsidRPr="009C3896" w:rsidRDefault="00D21624" w:rsidP="008F3F09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506" w:type="dxa"/>
          </w:tcPr>
          <w:p w:rsidR="00D21624" w:rsidRPr="009C3896" w:rsidRDefault="00D21624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научное мировоззрение на основе знаний об отличительных признаках</w:t>
            </w:r>
          </w:p>
          <w:p w:rsidR="00D21624" w:rsidRPr="009C3896" w:rsidRDefault="00D21624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живого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неживого.</w:t>
            </w:r>
          </w:p>
        </w:tc>
        <w:tc>
          <w:tcPr>
            <w:tcW w:w="2127" w:type="dxa"/>
            <w:gridSpan w:val="3"/>
          </w:tcPr>
          <w:p w:rsidR="00D21624" w:rsidRPr="009C3896" w:rsidRDefault="00D21624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Развиваются навыки работы</w:t>
            </w:r>
          </w:p>
          <w:p w:rsidR="00D21624" w:rsidRPr="009C3896" w:rsidRDefault="00D21624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 текстом и иллюстрациями учебника.</w:t>
            </w:r>
          </w:p>
        </w:tc>
        <w:tc>
          <w:tcPr>
            <w:tcW w:w="2179" w:type="dxa"/>
            <w:gridSpan w:val="2"/>
          </w:tcPr>
          <w:p w:rsidR="00D21624" w:rsidRPr="009C3896" w:rsidRDefault="00D21624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знают названия царств</w:t>
            </w:r>
          </w:p>
          <w:p w:rsidR="00D21624" w:rsidRPr="009C3896" w:rsidRDefault="00D21624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живой природы и отличия живых организмов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от</w:t>
            </w:r>
            <w:proofErr w:type="gramEnd"/>
          </w:p>
          <w:p w:rsidR="00D21624" w:rsidRPr="009C3896" w:rsidRDefault="00D21624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объектов неживой природы.</w:t>
            </w:r>
          </w:p>
        </w:tc>
        <w:tc>
          <w:tcPr>
            <w:tcW w:w="3686" w:type="dxa"/>
          </w:tcPr>
          <w:p w:rsidR="00D21624" w:rsidRPr="009C3896" w:rsidRDefault="00D21624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развивать познавательный интерес.</w:t>
            </w:r>
          </w:p>
          <w:p w:rsidR="00D21624" w:rsidRPr="009C3896" w:rsidRDefault="00D21624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определять цели занятия,  работать по плану, исправлять ошибки.</w:t>
            </w:r>
          </w:p>
          <w:p w:rsidR="00D21624" w:rsidRPr="009C3896" w:rsidRDefault="00D21624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самостоятельно искать информацию, анализировать признаки живого.</w:t>
            </w:r>
          </w:p>
          <w:p w:rsidR="00D21624" w:rsidRPr="009C3896" w:rsidRDefault="00D21624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рассуждать, слушать других, работать в группе.</w:t>
            </w:r>
          </w:p>
        </w:tc>
        <w:tc>
          <w:tcPr>
            <w:tcW w:w="1418" w:type="dxa"/>
          </w:tcPr>
          <w:p w:rsidR="00D21624" w:rsidRPr="009C3896" w:rsidRDefault="00D21624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D21624" w:rsidRPr="009C3896" w:rsidTr="002E7FC7">
        <w:trPr>
          <w:cantSplit/>
          <w:trHeight w:val="1134"/>
        </w:trPr>
        <w:tc>
          <w:tcPr>
            <w:tcW w:w="426" w:type="dxa"/>
          </w:tcPr>
          <w:p w:rsidR="00D21624" w:rsidRPr="009C3896" w:rsidRDefault="00D21624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21624" w:rsidRDefault="00D21624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Среды обитания живых организмов. </w:t>
            </w:r>
          </w:p>
          <w:p w:rsidR="00EB68E5" w:rsidRPr="009C3896" w:rsidRDefault="00EB68E5" w:rsidP="00AA2975">
            <w:pPr>
              <w:pStyle w:val="a4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 тест по теме: «Разнообразие живой природы»</w:t>
            </w:r>
          </w:p>
        </w:tc>
        <w:tc>
          <w:tcPr>
            <w:tcW w:w="568" w:type="dxa"/>
          </w:tcPr>
          <w:p w:rsidR="00D21624" w:rsidRPr="009C3896" w:rsidRDefault="00D21624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D21624" w:rsidRPr="009C3896" w:rsidRDefault="00D21624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Водная среда. Наземно-воздушная среда. Почва как среда обитания. Организм как среда обитания.</w:t>
            </w:r>
          </w:p>
          <w:p w:rsidR="00D21624" w:rsidRPr="009C3896" w:rsidRDefault="00D21624" w:rsidP="00AA2975">
            <w:pPr>
              <w:pStyle w:val="a4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D21624" w:rsidRPr="009C3896" w:rsidRDefault="00D21624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506" w:type="dxa"/>
          </w:tcPr>
          <w:p w:rsidR="00D21624" w:rsidRPr="009C3896" w:rsidRDefault="00D21624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познавательный мотив на основе интереса к изучению новых для учащихся объектов.</w:t>
            </w:r>
          </w:p>
        </w:tc>
        <w:tc>
          <w:tcPr>
            <w:tcW w:w="2127" w:type="dxa"/>
            <w:gridSpan w:val="3"/>
          </w:tcPr>
          <w:p w:rsidR="00D21624" w:rsidRPr="009C3896" w:rsidRDefault="00D21624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умение проводить анализ связей организмов со средой обитания.</w:t>
            </w:r>
          </w:p>
        </w:tc>
        <w:tc>
          <w:tcPr>
            <w:tcW w:w="2179" w:type="dxa"/>
            <w:gridSpan w:val="2"/>
          </w:tcPr>
          <w:p w:rsidR="00D21624" w:rsidRPr="009C3896" w:rsidRDefault="00D21624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умеют различать среды</w:t>
            </w:r>
          </w:p>
          <w:p w:rsidR="00D21624" w:rsidRPr="009C3896" w:rsidRDefault="00D21624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обитания организмов, знают их особенности.</w:t>
            </w:r>
          </w:p>
        </w:tc>
        <w:tc>
          <w:tcPr>
            <w:tcW w:w="3686" w:type="dxa"/>
          </w:tcPr>
          <w:p w:rsidR="00D21624" w:rsidRPr="009C3896" w:rsidRDefault="00D21624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определять среды жизни живых организмов.</w:t>
            </w:r>
          </w:p>
          <w:p w:rsidR="00D21624" w:rsidRPr="009C3896" w:rsidRDefault="00D21624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определять цели занятия, умение оценивать правильность выполнения задания.</w:t>
            </w:r>
          </w:p>
          <w:p w:rsidR="00D21624" w:rsidRPr="009C3896" w:rsidRDefault="00D21624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Познавательные: умение приводить примеры, характеризовать объекты, определять понятия, анализировать связи организмов со средой обитания. </w:t>
            </w:r>
          </w:p>
          <w:p w:rsidR="00D21624" w:rsidRPr="009C3896" w:rsidRDefault="00D21624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высказывать свою точку зрения, вести диалог, сотрудничать с учителем.</w:t>
            </w:r>
          </w:p>
        </w:tc>
        <w:tc>
          <w:tcPr>
            <w:tcW w:w="1418" w:type="dxa"/>
          </w:tcPr>
          <w:p w:rsidR="00D21624" w:rsidRPr="009C3896" w:rsidRDefault="00D21624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17344A" w:rsidRPr="009C3896" w:rsidTr="002E7FC7">
        <w:trPr>
          <w:cantSplit/>
          <w:trHeight w:val="1134"/>
        </w:trPr>
        <w:tc>
          <w:tcPr>
            <w:tcW w:w="426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Экологические факторы и их влияние на живые организмы.</w:t>
            </w:r>
          </w:p>
        </w:tc>
        <w:tc>
          <w:tcPr>
            <w:tcW w:w="56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17344A" w:rsidRPr="009C3896" w:rsidRDefault="0017344A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Экологические факторы: абиотические, биотические, антропогенные. Влияние экологических факторов на живые организмы.</w:t>
            </w:r>
          </w:p>
        </w:tc>
        <w:tc>
          <w:tcPr>
            <w:tcW w:w="425" w:type="dxa"/>
            <w:textDirection w:val="btLr"/>
          </w:tcPr>
          <w:p w:rsidR="0017344A" w:rsidRPr="009C3896" w:rsidRDefault="0017344A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506" w:type="dxa"/>
          </w:tcPr>
          <w:p w:rsidR="0017344A" w:rsidRPr="009C3896" w:rsidRDefault="0017344A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Формируются элементы экологической культуры.</w:t>
            </w:r>
          </w:p>
        </w:tc>
        <w:tc>
          <w:tcPr>
            <w:tcW w:w="2127" w:type="dxa"/>
            <w:gridSpan w:val="3"/>
          </w:tcPr>
          <w:p w:rsidR="0017344A" w:rsidRPr="009C3896" w:rsidRDefault="0017344A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работать</w:t>
            </w:r>
          </w:p>
          <w:p w:rsidR="0017344A" w:rsidRPr="009C3896" w:rsidRDefault="0017344A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 текстом и иллюстрациями учебника.</w:t>
            </w:r>
          </w:p>
        </w:tc>
        <w:tc>
          <w:tcPr>
            <w:tcW w:w="2179" w:type="dxa"/>
            <w:gridSpan w:val="2"/>
          </w:tcPr>
          <w:p w:rsidR="0017344A" w:rsidRPr="009C3896" w:rsidRDefault="0017344A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умеют определять понятие «экологические факторы» и объяснять их влияние на живые организмы.</w:t>
            </w:r>
          </w:p>
        </w:tc>
        <w:tc>
          <w:tcPr>
            <w:tcW w:w="3686" w:type="dxa"/>
          </w:tcPr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воспитывать бережное отношение  к природе.</w:t>
            </w:r>
          </w:p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определять цели занятия, контролировать свою работу, работать по плану.</w:t>
            </w:r>
          </w:p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Познавательные: умение анализировать и сравнивать экологические факторы, понимать смысл </w:t>
            </w:r>
            <w:proofErr w:type="gramStart"/>
            <w:r w:rsidRPr="009C3896">
              <w:rPr>
                <w:kern w:val="36"/>
                <w:sz w:val="18"/>
                <w:szCs w:val="18"/>
              </w:rPr>
              <w:t>прочитанного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.</w:t>
            </w:r>
          </w:p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рассуждать, отстаивать свою точку зрения, слушать других.</w:t>
            </w: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70113B" w:rsidRPr="009C3896" w:rsidTr="002E7FC7">
        <w:trPr>
          <w:cantSplit/>
          <w:trHeight w:val="874"/>
        </w:trPr>
        <w:tc>
          <w:tcPr>
            <w:tcW w:w="426" w:type="dxa"/>
          </w:tcPr>
          <w:p w:rsidR="0070113B" w:rsidRPr="009C3896" w:rsidRDefault="0070113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0113B" w:rsidRPr="009C3896" w:rsidRDefault="0070113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Контрольная работа №1 по темам введения</w:t>
            </w:r>
          </w:p>
        </w:tc>
        <w:tc>
          <w:tcPr>
            <w:tcW w:w="568" w:type="dxa"/>
          </w:tcPr>
          <w:p w:rsidR="0070113B" w:rsidRPr="009C3896" w:rsidRDefault="0070113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70113B" w:rsidRPr="009C3896" w:rsidRDefault="0070113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>Систематизация и обобщение понятий раздела. Контроль знаний.</w:t>
            </w:r>
          </w:p>
        </w:tc>
        <w:tc>
          <w:tcPr>
            <w:tcW w:w="425" w:type="dxa"/>
            <w:textDirection w:val="btLr"/>
          </w:tcPr>
          <w:p w:rsidR="0070113B" w:rsidRPr="009C3896" w:rsidRDefault="0070113B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5812" w:type="dxa"/>
            <w:gridSpan w:val="6"/>
          </w:tcPr>
          <w:p w:rsidR="0070113B" w:rsidRPr="009C3896" w:rsidRDefault="0070113B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3686" w:type="dxa"/>
          </w:tcPr>
          <w:p w:rsidR="0070113B" w:rsidRPr="009C3896" w:rsidRDefault="0070113B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113B" w:rsidRPr="009C3896" w:rsidRDefault="0070113B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3810D9" w:rsidRPr="009C3896" w:rsidTr="002E7FC7">
        <w:tc>
          <w:tcPr>
            <w:tcW w:w="15736" w:type="dxa"/>
            <w:gridSpan w:val="13"/>
          </w:tcPr>
          <w:p w:rsidR="003810D9" w:rsidRPr="009C3896" w:rsidRDefault="003810D9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Глава 1. К</w:t>
            </w:r>
            <w:r w:rsidR="00057420">
              <w:rPr>
                <w:b/>
                <w:kern w:val="36"/>
                <w:sz w:val="18"/>
                <w:szCs w:val="18"/>
              </w:rPr>
              <w:t>леточное строение организмов (8</w:t>
            </w:r>
            <w:r w:rsidRPr="009C3896">
              <w:rPr>
                <w:b/>
                <w:kern w:val="36"/>
                <w:sz w:val="18"/>
                <w:szCs w:val="18"/>
              </w:rPr>
              <w:t xml:space="preserve"> часов)</w:t>
            </w:r>
          </w:p>
        </w:tc>
      </w:tr>
      <w:tr w:rsidR="0017344A" w:rsidRPr="009C3896" w:rsidTr="002E7FC7">
        <w:trPr>
          <w:cantSplit/>
          <w:trHeight w:val="1134"/>
        </w:trPr>
        <w:tc>
          <w:tcPr>
            <w:tcW w:w="426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Устройство увеличительных приборов.</w:t>
            </w:r>
          </w:p>
        </w:tc>
        <w:tc>
          <w:tcPr>
            <w:tcW w:w="56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17344A" w:rsidRPr="009C3896" w:rsidRDefault="0017344A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Увеличительные приборы (лупы, микроскопа). Правила работы с микроскопом. </w:t>
            </w:r>
          </w:p>
        </w:tc>
        <w:tc>
          <w:tcPr>
            <w:tcW w:w="425" w:type="dxa"/>
            <w:textDirection w:val="btLr"/>
          </w:tcPr>
          <w:p w:rsidR="0017344A" w:rsidRPr="009C3896" w:rsidRDefault="0017344A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17344A" w:rsidRPr="009C3896" w:rsidRDefault="0017344A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познавательный мотив на основе интереса к работе с новым оборудованием и проведения простейших исследований.</w:t>
            </w:r>
          </w:p>
        </w:tc>
        <w:tc>
          <w:tcPr>
            <w:tcW w:w="1843" w:type="dxa"/>
            <w:gridSpan w:val="2"/>
          </w:tcPr>
          <w:p w:rsidR="0017344A" w:rsidRPr="009C3896" w:rsidRDefault="0017344A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проводить простейшие исследования и оформлять их результаты.</w:t>
            </w:r>
          </w:p>
        </w:tc>
        <w:tc>
          <w:tcPr>
            <w:tcW w:w="2126" w:type="dxa"/>
          </w:tcPr>
          <w:p w:rsidR="00470BEF" w:rsidRPr="009C3896" w:rsidRDefault="0017344A" w:rsidP="00470BEF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Учащиеся знают устройство увеличительных приборов, умеют работать с ними; </w:t>
            </w:r>
          </w:p>
          <w:p w:rsidR="0017344A" w:rsidRPr="009C3896" w:rsidRDefault="0017344A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убеждаются в том, что живые организмы действительно имеют клеточное строение.</w:t>
            </w:r>
          </w:p>
        </w:tc>
        <w:tc>
          <w:tcPr>
            <w:tcW w:w="3686" w:type="dxa"/>
          </w:tcPr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правила работы с микроскопом.</w:t>
            </w:r>
          </w:p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 Регулятивные: умение определять цели занятия, контролировать свою работу, работать по плану.</w:t>
            </w:r>
          </w:p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давать определения понятиям, анализировать, делать выводы.</w:t>
            </w:r>
          </w:p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работать в группе, сотрудничать с учителем.</w:t>
            </w: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№1 «Устройство лупы и рассматривание с ее помощью клеточного строения растений», №2 «Устройство микроскопа и приемы работы с ним».</w:t>
            </w:r>
          </w:p>
        </w:tc>
      </w:tr>
      <w:tr w:rsidR="0017344A" w:rsidRPr="009C3896" w:rsidTr="002E7FC7">
        <w:trPr>
          <w:cantSplit/>
          <w:trHeight w:val="1134"/>
        </w:trPr>
        <w:tc>
          <w:tcPr>
            <w:tcW w:w="426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>Строение клетки.</w:t>
            </w:r>
          </w:p>
        </w:tc>
        <w:tc>
          <w:tcPr>
            <w:tcW w:w="568" w:type="dxa"/>
          </w:tcPr>
          <w:p w:rsidR="0017344A" w:rsidRPr="009C3896" w:rsidRDefault="0044729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17344A" w:rsidRPr="009C3896" w:rsidRDefault="0017344A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Строение клетки: клеточная мембрана, клеточная стенка, цитоплазма, ядро, вакуоли.</w:t>
            </w:r>
          </w:p>
          <w:p w:rsidR="0017344A" w:rsidRPr="009C3896" w:rsidRDefault="0017344A" w:rsidP="00AA2975">
            <w:pPr>
              <w:pStyle w:val="a4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17344A" w:rsidRPr="009C3896" w:rsidRDefault="0017344A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17344A" w:rsidRPr="009C3896" w:rsidRDefault="0017344A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</w:t>
            </w:r>
            <w:r w:rsidR="0044729B" w:rsidRPr="009C3896">
              <w:rPr>
                <w:rFonts w:eastAsiaTheme="minorHAnsi"/>
                <w:sz w:val="18"/>
                <w:szCs w:val="18"/>
                <w:lang w:eastAsia="en-US"/>
              </w:rPr>
              <w:t>ормируется познавательный мо</w:t>
            </w: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тив на основе интере</w:t>
            </w:r>
            <w:r w:rsidR="0044729B" w:rsidRPr="009C3896">
              <w:rPr>
                <w:rFonts w:eastAsiaTheme="minorHAnsi"/>
                <w:sz w:val="18"/>
                <w:szCs w:val="18"/>
                <w:lang w:eastAsia="en-US"/>
              </w:rPr>
              <w:t>са к изучению новых для уча</w:t>
            </w: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щихся объектов.</w:t>
            </w:r>
          </w:p>
        </w:tc>
        <w:tc>
          <w:tcPr>
            <w:tcW w:w="1843" w:type="dxa"/>
            <w:gridSpan w:val="2"/>
          </w:tcPr>
          <w:p w:rsidR="0017344A" w:rsidRPr="009C3896" w:rsidRDefault="0017344A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Развиваются умения выполнения лабораторной работы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инструктивной кар-</w:t>
            </w:r>
          </w:p>
          <w:p w:rsidR="0017344A" w:rsidRPr="009C3896" w:rsidRDefault="0017344A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точке и оформления ее результатов.</w:t>
            </w:r>
          </w:p>
        </w:tc>
        <w:tc>
          <w:tcPr>
            <w:tcW w:w="2126" w:type="dxa"/>
          </w:tcPr>
          <w:p w:rsidR="0017344A" w:rsidRPr="00470BEF" w:rsidRDefault="0017344A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="0044729B" w:rsidRPr="009C3896">
              <w:rPr>
                <w:rFonts w:eastAsiaTheme="minorHAnsi"/>
                <w:sz w:val="18"/>
                <w:szCs w:val="18"/>
                <w:lang w:eastAsia="en-US"/>
              </w:rPr>
              <w:t>чащиеся имеют начальное пред</w:t>
            </w: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ставление о строен</w:t>
            </w:r>
            <w:r w:rsidR="0044729B" w:rsidRPr="009C3896">
              <w:rPr>
                <w:rFonts w:eastAsiaTheme="minorHAnsi"/>
                <w:sz w:val="18"/>
                <w:szCs w:val="18"/>
                <w:lang w:eastAsia="en-US"/>
              </w:rPr>
              <w:t>ии клетки; приобрели навык гото</w:t>
            </w: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вить микропрепарат кожицы лука, умеют рассмотреть</w:t>
            </w:r>
            <w:r w:rsidR="00470BEF">
              <w:rPr>
                <w:rFonts w:eastAsiaTheme="minorHAnsi"/>
                <w:sz w:val="18"/>
                <w:szCs w:val="18"/>
                <w:lang w:eastAsia="en-US"/>
              </w:rPr>
              <w:t xml:space="preserve"> его в микроскоп и схематически </w:t>
            </w: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изобразить</w:t>
            </w:r>
            <w:r w:rsidR="00470BE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строение клетки в тетради.</w:t>
            </w:r>
          </w:p>
        </w:tc>
        <w:tc>
          <w:tcPr>
            <w:tcW w:w="3686" w:type="dxa"/>
          </w:tcPr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развивать познавательный интерес.</w:t>
            </w:r>
          </w:p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определять цели занятия, контролировать свою работу, работать по плану.</w:t>
            </w:r>
          </w:p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искать необходимую информацию в тексте учебника, работать с таблицами, давать определения понятиям.</w:t>
            </w:r>
          </w:p>
          <w:p w:rsidR="0017344A" w:rsidRPr="009C3896" w:rsidRDefault="0017344A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рассуждать, слушать других, работать в группе.</w:t>
            </w: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№3 «Приготовление и рассматривание препарата кожицы чешуи лука под микроскопом».</w:t>
            </w:r>
          </w:p>
        </w:tc>
      </w:tr>
      <w:tr w:rsidR="0044729B" w:rsidRPr="009C3896" w:rsidTr="002E7FC7">
        <w:trPr>
          <w:cantSplit/>
          <w:trHeight w:val="1134"/>
        </w:trPr>
        <w:tc>
          <w:tcPr>
            <w:tcW w:w="426" w:type="dxa"/>
          </w:tcPr>
          <w:p w:rsidR="0044729B" w:rsidRPr="009C3896" w:rsidRDefault="0044729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44729B" w:rsidRPr="009C3896" w:rsidRDefault="0044729B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>Особенности строения клеток. Пластиды.</w:t>
            </w:r>
          </w:p>
        </w:tc>
        <w:tc>
          <w:tcPr>
            <w:tcW w:w="568" w:type="dxa"/>
          </w:tcPr>
          <w:p w:rsidR="0044729B" w:rsidRPr="009C3896" w:rsidRDefault="0044729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44729B" w:rsidRPr="009C3896" w:rsidRDefault="0044729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Строение клетки. Пластиды. Хлоропласты.</w:t>
            </w:r>
          </w:p>
        </w:tc>
        <w:tc>
          <w:tcPr>
            <w:tcW w:w="425" w:type="dxa"/>
            <w:textDirection w:val="btLr"/>
          </w:tcPr>
          <w:p w:rsidR="0044729B" w:rsidRPr="009C3896" w:rsidRDefault="0044729B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44729B" w:rsidRPr="009C3896" w:rsidRDefault="0044729B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познавательный мотив на основе интереса к изучению новых для учащихся объектов.</w:t>
            </w:r>
          </w:p>
        </w:tc>
        <w:tc>
          <w:tcPr>
            <w:tcW w:w="1843" w:type="dxa"/>
            <w:gridSpan w:val="2"/>
          </w:tcPr>
          <w:p w:rsidR="0044729B" w:rsidRPr="009C3896" w:rsidRDefault="0044729B" w:rsidP="00470BEF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Развиваются навыки выполнения лабораторной работы по инструктивной карточке и оформления ее результатов</w:t>
            </w:r>
            <w:r w:rsidR="00470BEF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</w:tcPr>
          <w:p w:rsidR="0044729B" w:rsidRPr="009C3896" w:rsidRDefault="0044729B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понятия о пластидах и хлоропластах; у них развиваются навыки</w:t>
            </w:r>
          </w:p>
          <w:p w:rsidR="0044729B" w:rsidRPr="009C3896" w:rsidRDefault="0044729B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приготовления микропрепаратов, изучения их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под</w:t>
            </w:r>
            <w:proofErr w:type="gramEnd"/>
          </w:p>
          <w:p w:rsidR="0044729B" w:rsidRPr="00470BEF" w:rsidRDefault="0044729B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микроскопом и умения схематически изображать</w:t>
            </w:r>
            <w:r w:rsidR="00470BE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строение клетки в тетради.</w:t>
            </w:r>
          </w:p>
        </w:tc>
        <w:tc>
          <w:tcPr>
            <w:tcW w:w="3686" w:type="dxa"/>
          </w:tcPr>
          <w:p w:rsidR="0044729B" w:rsidRPr="009C3896" w:rsidRDefault="0044729B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правила работы с микроскопом.</w:t>
            </w:r>
          </w:p>
          <w:p w:rsidR="0044729B" w:rsidRPr="009C3896" w:rsidRDefault="0044729B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самостоятельно контролировать свое время и управлять им, оценивать правильность выполнения действий.</w:t>
            </w:r>
          </w:p>
          <w:p w:rsidR="0044729B" w:rsidRPr="009C3896" w:rsidRDefault="0044729B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описывать и схематически изображать органоиды клетки, делать выводы.</w:t>
            </w:r>
          </w:p>
          <w:p w:rsidR="0044729B" w:rsidRPr="009C3896" w:rsidRDefault="0044729B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работать в группе.</w:t>
            </w:r>
          </w:p>
        </w:tc>
        <w:tc>
          <w:tcPr>
            <w:tcW w:w="1418" w:type="dxa"/>
          </w:tcPr>
          <w:p w:rsidR="0044729B" w:rsidRPr="009C3896" w:rsidRDefault="0044729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№4 «Пластиды в клетках листа пеларгонии».</w:t>
            </w:r>
          </w:p>
        </w:tc>
      </w:tr>
      <w:tr w:rsidR="00EA35FE" w:rsidRPr="009C3896" w:rsidTr="002E7FC7">
        <w:trPr>
          <w:cantSplit/>
          <w:trHeight w:val="1134"/>
        </w:trPr>
        <w:tc>
          <w:tcPr>
            <w:tcW w:w="426" w:type="dxa"/>
          </w:tcPr>
          <w:p w:rsidR="00EA35FE" w:rsidRPr="009C3896" w:rsidRDefault="00EA35FE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</w:tcPr>
          <w:p w:rsidR="00EA35FE" w:rsidRPr="009C3896" w:rsidRDefault="00EA35FE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568" w:type="dxa"/>
          </w:tcPr>
          <w:p w:rsidR="00EA35FE" w:rsidRPr="009C3896" w:rsidRDefault="00EA35FE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EA35FE" w:rsidRPr="009C3896" w:rsidRDefault="00EA35FE" w:rsidP="00AA2975">
            <w:pPr>
              <w:pStyle w:val="a4"/>
              <w:rPr>
                <w:color w:val="FF0000"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 w:rsidRPr="009C3896">
              <w:rPr>
                <w:sz w:val="18"/>
                <w:szCs w:val="18"/>
              </w:rPr>
              <w:t>ств в кл</w:t>
            </w:r>
            <w:proofErr w:type="gramEnd"/>
            <w:r w:rsidRPr="009C3896">
              <w:rPr>
                <w:sz w:val="18"/>
                <w:szCs w:val="18"/>
              </w:rPr>
              <w:t>етках растений.</w:t>
            </w:r>
          </w:p>
        </w:tc>
        <w:tc>
          <w:tcPr>
            <w:tcW w:w="425" w:type="dxa"/>
            <w:textDirection w:val="btLr"/>
          </w:tcPr>
          <w:p w:rsidR="00EA35FE" w:rsidRPr="009C3896" w:rsidRDefault="00EA35FE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EA35FE" w:rsidRPr="009C3896" w:rsidRDefault="00EA35FE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научное мировоззрение на основании установления сходства химического состава клеток как одного из доказательств единства живой природы.</w:t>
            </w:r>
          </w:p>
        </w:tc>
        <w:tc>
          <w:tcPr>
            <w:tcW w:w="1843" w:type="dxa"/>
            <w:gridSpan w:val="2"/>
          </w:tcPr>
          <w:p w:rsidR="00EA35FE" w:rsidRPr="009C3896" w:rsidRDefault="00EA35FE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обнаруживать общность живой и неживой природы на основании сравнения и установления сходства их состава.</w:t>
            </w:r>
          </w:p>
        </w:tc>
        <w:tc>
          <w:tcPr>
            <w:tcW w:w="2126" w:type="dxa"/>
          </w:tcPr>
          <w:p w:rsidR="00EA35FE" w:rsidRPr="009C3896" w:rsidRDefault="00EA35FE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начальные представления о химическом составе клетки, неорганических и органических веществах, их роли в клетке.</w:t>
            </w:r>
          </w:p>
        </w:tc>
        <w:tc>
          <w:tcPr>
            <w:tcW w:w="3686" w:type="dxa"/>
          </w:tcPr>
          <w:p w:rsidR="00EA35FE" w:rsidRPr="009C3896" w:rsidRDefault="00EA35FE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развивать познавательный интерес.</w:t>
            </w:r>
          </w:p>
          <w:p w:rsidR="00EA35FE" w:rsidRPr="009C3896" w:rsidRDefault="00EA35FE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определять цель занятия, корректировать свою работу, исправлять ошибки.</w:t>
            </w:r>
          </w:p>
          <w:p w:rsidR="00EA35FE" w:rsidRPr="009C3896" w:rsidRDefault="00EA35FE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давать определение понятиям, характеризовать объекты.</w:t>
            </w:r>
          </w:p>
          <w:p w:rsidR="00EA35FE" w:rsidRPr="009C3896" w:rsidRDefault="00EA35FE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рассуждать, отстаивать свою точку зрения, слушать других.</w:t>
            </w:r>
          </w:p>
        </w:tc>
        <w:tc>
          <w:tcPr>
            <w:tcW w:w="1418" w:type="dxa"/>
          </w:tcPr>
          <w:p w:rsidR="00EA35FE" w:rsidRPr="009C3896" w:rsidRDefault="00EA35FE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EA35FE" w:rsidRPr="009C3896" w:rsidTr="002E7FC7">
        <w:trPr>
          <w:cantSplit/>
          <w:trHeight w:val="1134"/>
        </w:trPr>
        <w:tc>
          <w:tcPr>
            <w:tcW w:w="426" w:type="dxa"/>
          </w:tcPr>
          <w:p w:rsidR="00EA35FE" w:rsidRPr="009C3896" w:rsidRDefault="00EA35FE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EA35FE" w:rsidRPr="009C3896" w:rsidRDefault="00EA35FE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Процессы жизнедеятельности в клетке.</w:t>
            </w:r>
          </w:p>
        </w:tc>
        <w:tc>
          <w:tcPr>
            <w:tcW w:w="568" w:type="dxa"/>
          </w:tcPr>
          <w:p w:rsidR="00EA35FE" w:rsidRPr="009C3896" w:rsidRDefault="00EA35FE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EA35FE" w:rsidRPr="009C3896" w:rsidRDefault="00EA35FE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Жизнедеятельность клетки (питание, дыхание). </w:t>
            </w:r>
          </w:p>
          <w:p w:rsidR="00EA35FE" w:rsidRPr="009C3896" w:rsidRDefault="00EA35FE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A35FE" w:rsidRPr="009C3896" w:rsidRDefault="00EA35FE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EA35FE" w:rsidRPr="009C3896" w:rsidRDefault="00EA35FE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познавательный мотив на основе интереса к проведению простейших</w:t>
            </w:r>
          </w:p>
          <w:p w:rsidR="00EA35FE" w:rsidRPr="009C3896" w:rsidRDefault="00EA35FE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биологических экспериментов.</w:t>
            </w:r>
          </w:p>
        </w:tc>
        <w:tc>
          <w:tcPr>
            <w:tcW w:w="1843" w:type="dxa"/>
            <w:gridSpan w:val="2"/>
          </w:tcPr>
          <w:p w:rsidR="00EA35FE" w:rsidRPr="009C3896" w:rsidRDefault="00EA35FE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Развиваются навыки проведения простейших биологических экспериментов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  <w:proofErr w:type="gramEnd"/>
          </w:p>
          <w:p w:rsidR="00EA35FE" w:rsidRPr="009C3896" w:rsidRDefault="00EA35FE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изучению процессов жизнедеятельности в клетке, умения анализировать и объяснять их результаты.</w:t>
            </w:r>
          </w:p>
        </w:tc>
        <w:tc>
          <w:tcPr>
            <w:tcW w:w="2126" w:type="dxa"/>
          </w:tcPr>
          <w:p w:rsidR="00EA35FE" w:rsidRPr="009C3896" w:rsidRDefault="00EA35FE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 учащихся формируются первоначальные представления о жизнедеятельности клетки.</w:t>
            </w:r>
          </w:p>
        </w:tc>
        <w:tc>
          <w:tcPr>
            <w:tcW w:w="3686" w:type="dxa"/>
          </w:tcPr>
          <w:p w:rsidR="00EA35FE" w:rsidRPr="009C3896" w:rsidRDefault="00EA35FE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правила работы с микроскопом.</w:t>
            </w:r>
          </w:p>
          <w:p w:rsidR="00EA35FE" w:rsidRPr="009C3896" w:rsidRDefault="00EA35FE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самостоятельно контролировать свое время и управлять им, оценивать правильность выполнения действий.</w:t>
            </w:r>
          </w:p>
          <w:p w:rsidR="00EA35FE" w:rsidRPr="009C3896" w:rsidRDefault="00EA35FE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Познавательные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давать определение понятиям, анализировать. Делать выводы.</w:t>
            </w:r>
          </w:p>
          <w:p w:rsidR="00EA35FE" w:rsidRPr="009C3896" w:rsidRDefault="00EA35FE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работать в группе.</w:t>
            </w:r>
          </w:p>
        </w:tc>
        <w:tc>
          <w:tcPr>
            <w:tcW w:w="1418" w:type="dxa"/>
          </w:tcPr>
          <w:p w:rsidR="00EA35FE" w:rsidRPr="009C3896" w:rsidRDefault="00EA35FE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№5 «Наблюдение движения цитоплазмы».</w:t>
            </w:r>
          </w:p>
        </w:tc>
      </w:tr>
      <w:tr w:rsidR="00654F3C" w:rsidRPr="009C3896" w:rsidTr="002E7FC7">
        <w:trPr>
          <w:cantSplit/>
          <w:trHeight w:val="1134"/>
        </w:trPr>
        <w:tc>
          <w:tcPr>
            <w:tcW w:w="426" w:type="dxa"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654F3C" w:rsidRPr="009C3896" w:rsidRDefault="00654F3C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Деление и рост клетки. </w:t>
            </w:r>
          </w:p>
        </w:tc>
        <w:tc>
          <w:tcPr>
            <w:tcW w:w="568" w:type="dxa"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654F3C" w:rsidRPr="009C3896" w:rsidRDefault="00654F3C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 xml:space="preserve">Рост и развитие клеток. Генетический аппарат, ядро, хромосомы. </w:t>
            </w:r>
          </w:p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654F3C" w:rsidRPr="009C3896" w:rsidRDefault="00654F3C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654F3C" w:rsidRPr="009C3896" w:rsidRDefault="00654F3C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научное мировоззрение в связи с развитием у учащихся представления</w:t>
            </w:r>
          </w:p>
          <w:p w:rsidR="00654F3C" w:rsidRPr="009C3896" w:rsidRDefault="00654F3C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 делении клеток как основе размножения, роста</w:t>
            </w:r>
          </w:p>
          <w:p w:rsidR="00654F3C" w:rsidRPr="009C3896" w:rsidRDefault="00654F3C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 развития всех живых организмов.</w:t>
            </w:r>
          </w:p>
        </w:tc>
        <w:tc>
          <w:tcPr>
            <w:tcW w:w="1843" w:type="dxa"/>
            <w:gridSpan w:val="2"/>
          </w:tcPr>
          <w:p w:rsidR="00654F3C" w:rsidRPr="009C3896" w:rsidRDefault="00654F3C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работать</w:t>
            </w:r>
          </w:p>
          <w:p w:rsidR="00654F3C" w:rsidRPr="009C3896" w:rsidRDefault="00654F3C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 текстом и иллюстрациями учебника.</w:t>
            </w:r>
          </w:p>
        </w:tc>
        <w:tc>
          <w:tcPr>
            <w:tcW w:w="2126" w:type="dxa"/>
          </w:tcPr>
          <w:p w:rsidR="00654F3C" w:rsidRPr="009C3896" w:rsidRDefault="00654F3C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знают, умеют описать</w:t>
            </w:r>
          </w:p>
          <w:p w:rsidR="00654F3C" w:rsidRPr="009C3896" w:rsidRDefault="00654F3C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процесс деления клетки и ее рост.</w:t>
            </w:r>
          </w:p>
        </w:tc>
        <w:tc>
          <w:tcPr>
            <w:tcW w:w="3686" w:type="dxa"/>
          </w:tcPr>
          <w:p w:rsidR="00654F3C" w:rsidRPr="009C3896" w:rsidRDefault="00654F3C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развивать познавательный интерес.</w:t>
            </w:r>
          </w:p>
          <w:p w:rsidR="00654F3C" w:rsidRPr="009C3896" w:rsidRDefault="00654F3C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определять цель занятия, корректировать свою работу, исправлять ошибки.</w:t>
            </w:r>
          </w:p>
          <w:p w:rsidR="00654F3C" w:rsidRPr="009C3896" w:rsidRDefault="00654F3C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приводить примеры, характеризовать основные процессы жизнедеятельности клетки.</w:t>
            </w:r>
          </w:p>
          <w:p w:rsidR="00654F3C" w:rsidRPr="009C3896" w:rsidRDefault="00654F3C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рассуждать, отстаивать свою точку зрения, слушать других.</w:t>
            </w:r>
          </w:p>
        </w:tc>
        <w:tc>
          <w:tcPr>
            <w:tcW w:w="1418" w:type="dxa"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654F3C" w:rsidRPr="009C3896" w:rsidTr="002E7FC7">
        <w:trPr>
          <w:cantSplit/>
          <w:trHeight w:val="1134"/>
        </w:trPr>
        <w:tc>
          <w:tcPr>
            <w:tcW w:w="426" w:type="dxa"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Ткани. </w:t>
            </w:r>
          </w:p>
        </w:tc>
        <w:tc>
          <w:tcPr>
            <w:tcW w:w="568" w:type="dxa"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Образовательные, основные, проводящие, механические, покровные ткани.</w:t>
            </w:r>
          </w:p>
        </w:tc>
        <w:tc>
          <w:tcPr>
            <w:tcW w:w="425" w:type="dxa"/>
            <w:textDirection w:val="btLr"/>
          </w:tcPr>
          <w:p w:rsidR="00654F3C" w:rsidRPr="009C3896" w:rsidRDefault="00654F3C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654F3C" w:rsidRPr="009C3896" w:rsidRDefault="00654F3C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научное мировоззрение в связи с развитием у учащихся представления</w:t>
            </w:r>
          </w:p>
          <w:p w:rsidR="00654F3C" w:rsidRPr="009C3896" w:rsidRDefault="00654F3C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 ткани как следующем уровне организации организмов из клеток.</w:t>
            </w:r>
          </w:p>
        </w:tc>
        <w:tc>
          <w:tcPr>
            <w:tcW w:w="1843" w:type="dxa"/>
            <w:gridSpan w:val="2"/>
          </w:tcPr>
          <w:p w:rsidR="00654F3C" w:rsidRPr="009C3896" w:rsidRDefault="00654F3C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работать</w:t>
            </w:r>
          </w:p>
          <w:p w:rsidR="00654F3C" w:rsidRPr="009C3896" w:rsidRDefault="00654F3C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 текстом и иллюстрациями учебника.</w:t>
            </w:r>
          </w:p>
        </w:tc>
        <w:tc>
          <w:tcPr>
            <w:tcW w:w="2126" w:type="dxa"/>
          </w:tcPr>
          <w:p w:rsidR="00654F3C" w:rsidRPr="009C3896" w:rsidRDefault="00654F3C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первоначальные</w:t>
            </w:r>
          </w:p>
          <w:p w:rsidR="00654F3C" w:rsidRPr="009C3896" w:rsidRDefault="00654F3C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представления о тканях и выполняемых ими функциях в растительном организме.</w:t>
            </w:r>
          </w:p>
        </w:tc>
        <w:tc>
          <w:tcPr>
            <w:tcW w:w="3686" w:type="dxa"/>
          </w:tcPr>
          <w:p w:rsidR="00654F3C" w:rsidRPr="009C3896" w:rsidRDefault="00654F3C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развивать познавательный интерес.</w:t>
            </w:r>
          </w:p>
          <w:p w:rsidR="00654F3C" w:rsidRPr="009C3896" w:rsidRDefault="00654F3C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цель урока, оценивать правильность выполнения задания.</w:t>
            </w:r>
          </w:p>
          <w:p w:rsidR="00654F3C" w:rsidRPr="009C3896" w:rsidRDefault="00654F3C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давать определения понятиям, характеризовать объекты, приводить примеры.</w:t>
            </w:r>
          </w:p>
          <w:p w:rsidR="00654F3C" w:rsidRPr="009C3896" w:rsidRDefault="00654F3C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рассуждать, высказывать свою точку зрения, слушать других.</w:t>
            </w:r>
          </w:p>
        </w:tc>
        <w:tc>
          <w:tcPr>
            <w:tcW w:w="1418" w:type="dxa"/>
          </w:tcPr>
          <w:p w:rsidR="00654F3C" w:rsidRPr="009C3896" w:rsidRDefault="00654F3C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17344A" w:rsidRPr="009C3896" w:rsidTr="002E7FC7">
        <w:trPr>
          <w:cantSplit/>
          <w:trHeight w:val="1134"/>
        </w:trPr>
        <w:tc>
          <w:tcPr>
            <w:tcW w:w="426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  <w:r w:rsidR="00654F3C" w:rsidRPr="009C3896">
              <w:rPr>
                <w:kern w:val="36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7344A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Контрольная работа №2 по главе: «Клеточное строение организмов»</w:t>
            </w:r>
          </w:p>
          <w:p w:rsidR="00470BEF" w:rsidRPr="009C3896" w:rsidRDefault="00470BEF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56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>Систематизация и обобщение понятий раздела. Контроль знаний.</w:t>
            </w:r>
          </w:p>
        </w:tc>
        <w:tc>
          <w:tcPr>
            <w:tcW w:w="425" w:type="dxa"/>
            <w:textDirection w:val="btLr"/>
          </w:tcPr>
          <w:p w:rsidR="0017344A" w:rsidRPr="009C3896" w:rsidRDefault="0017344A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5812" w:type="dxa"/>
            <w:gridSpan w:val="6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3686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17344A" w:rsidRPr="009C3896" w:rsidTr="002E7FC7">
        <w:tc>
          <w:tcPr>
            <w:tcW w:w="15736" w:type="dxa"/>
            <w:gridSpan w:val="13"/>
          </w:tcPr>
          <w:p w:rsidR="0017344A" w:rsidRPr="009C3896" w:rsidRDefault="00057420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>
              <w:rPr>
                <w:b/>
                <w:kern w:val="36"/>
                <w:sz w:val="18"/>
                <w:szCs w:val="18"/>
              </w:rPr>
              <w:lastRenderedPageBreak/>
              <w:t>Глава 2. Царство Бактерии (3</w:t>
            </w:r>
            <w:r w:rsidR="0017344A" w:rsidRPr="009C3896">
              <w:rPr>
                <w:b/>
                <w:kern w:val="36"/>
                <w:sz w:val="18"/>
                <w:szCs w:val="18"/>
              </w:rPr>
              <w:t xml:space="preserve"> часа)</w:t>
            </w:r>
          </w:p>
        </w:tc>
      </w:tr>
      <w:tr w:rsidR="00293B07" w:rsidRPr="009C3896" w:rsidTr="002E7FC7">
        <w:trPr>
          <w:cantSplit/>
          <w:trHeight w:val="1134"/>
        </w:trPr>
        <w:tc>
          <w:tcPr>
            <w:tcW w:w="426" w:type="dxa"/>
          </w:tcPr>
          <w:p w:rsidR="00293B07" w:rsidRPr="009C3896" w:rsidRDefault="00293B07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293B07" w:rsidRPr="009C3896" w:rsidRDefault="00293B07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Бактерии, их разнообразие, строение и жизнедеятельность.</w:t>
            </w:r>
          </w:p>
        </w:tc>
        <w:tc>
          <w:tcPr>
            <w:tcW w:w="568" w:type="dxa"/>
          </w:tcPr>
          <w:p w:rsidR="00293B07" w:rsidRPr="009C3896" w:rsidRDefault="00293B07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293B07" w:rsidRPr="009C3896" w:rsidRDefault="00293B07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Бактерии, особенности строения и жизнедеятельности. Формы бактерий. Разнообразие бактерий, их распространение.</w:t>
            </w:r>
          </w:p>
        </w:tc>
        <w:tc>
          <w:tcPr>
            <w:tcW w:w="425" w:type="dxa"/>
            <w:textDirection w:val="btLr"/>
          </w:tcPr>
          <w:p w:rsidR="00293B07" w:rsidRPr="009C3896" w:rsidRDefault="00293B07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293B07" w:rsidRPr="009C3896" w:rsidRDefault="00293B07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научное мировоззрение на основе изучения строения бактерий.</w:t>
            </w:r>
          </w:p>
        </w:tc>
        <w:tc>
          <w:tcPr>
            <w:tcW w:w="1843" w:type="dxa"/>
            <w:gridSpan w:val="2"/>
          </w:tcPr>
          <w:p w:rsidR="00293B07" w:rsidRPr="009C3896" w:rsidRDefault="00293B07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самостоятельно работать с текстом и иллюстрациями</w:t>
            </w:r>
          </w:p>
          <w:p w:rsidR="00293B07" w:rsidRPr="009C3896" w:rsidRDefault="00293B07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учебника.</w:t>
            </w:r>
          </w:p>
        </w:tc>
        <w:tc>
          <w:tcPr>
            <w:tcW w:w="2126" w:type="dxa"/>
          </w:tcPr>
          <w:p w:rsidR="00293B07" w:rsidRPr="009C3896" w:rsidRDefault="00293B07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Учащиеся имеют представление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об</w:t>
            </w:r>
            <w:proofErr w:type="gramEnd"/>
          </w:p>
          <w:p w:rsidR="00293B07" w:rsidRPr="009C3896" w:rsidRDefault="00293B07" w:rsidP="00AA2975">
            <w:pPr>
              <w:pStyle w:val="a4"/>
              <w:rPr>
                <w:sz w:val="18"/>
                <w:szCs w:val="18"/>
              </w:rPr>
            </w:pP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особенностях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строения бактерий и их многообразии.</w:t>
            </w:r>
          </w:p>
        </w:tc>
        <w:tc>
          <w:tcPr>
            <w:tcW w:w="3686" w:type="dxa"/>
          </w:tcPr>
          <w:p w:rsidR="00293B07" w:rsidRPr="009C3896" w:rsidRDefault="00293B07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развивать познавательный интерес.</w:t>
            </w:r>
          </w:p>
          <w:p w:rsidR="00293B07" w:rsidRPr="009C3896" w:rsidRDefault="00293B07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цель занятия, оценивать правильность выполнения задания.</w:t>
            </w:r>
          </w:p>
          <w:p w:rsidR="00293B07" w:rsidRPr="009C3896" w:rsidRDefault="00293B07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Познавательные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самостоятельно искать информацию, работать с учебником.</w:t>
            </w:r>
          </w:p>
          <w:p w:rsidR="00293B07" w:rsidRPr="009C3896" w:rsidRDefault="00293B07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сотрудничать с учителем, рассуждать, выражать свои мысли.</w:t>
            </w:r>
          </w:p>
        </w:tc>
        <w:tc>
          <w:tcPr>
            <w:tcW w:w="1418" w:type="dxa"/>
          </w:tcPr>
          <w:p w:rsidR="00293B07" w:rsidRPr="009C3896" w:rsidRDefault="00293B07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EB68E5" w:rsidRPr="009C3896" w:rsidTr="002E7FC7">
        <w:trPr>
          <w:cantSplit/>
          <w:trHeight w:val="1134"/>
        </w:trPr>
        <w:tc>
          <w:tcPr>
            <w:tcW w:w="426" w:type="dxa"/>
          </w:tcPr>
          <w:p w:rsidR="00EB68E5" w:rsidRPr="009C3896" w:rsidRDefault="00EB68E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EB68E5" w:rsidRDefault="00EB68E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Роль бактерий в природе. </w:t>
            </w:r>
          </w:p>
          <w:p w:rsidR="00EB68E5" w:rsidRPr="009C3896" w:rsidRDefault="00EB68E5" w:rsidP="00AA297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EB68E5" w:rsidRPr="009C3896" w:rsidRDefault="00EB68E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EB68E5" w:rsidRPr="009C3896" w:rsidRDefault="00EB68E5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 xml:space="preserve">Роль бактерий в природе. </w:t>
            </w:r>
          </w:p>
        </w:tc>
        <w:tc>
          <w:tcPr>
            <w:tcW w:w="425" w:type="dxa"/>
            <w:textDirection w:val="btLr"/>
          </w:tcPr>
          <w:p w:rsidR="00EB68E5" w:rsidRPr="009C3896" w:rsidRDefault="00EB68E5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EB68E5" w:rsidRPr="009C3896" w:rsidRDefault="00EB68E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интерес к предмету и</w:t>
            </w:r>
          </w:p>
          <w:p w:rsidR="00EB68E5" w:rsidRPr="009C3896" w:rsidRDefault="00EB68E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положительная познавательная мотивация на основе проведения самостоятельного биологического исследования.</w:t>
            </w:r>
          </w:p>
        </w:tc>
        <w:tc>
          <w:tcPr>
            <w:tcW w:w="1843" w:type="dxa"/>
            <w:gridSpan w:val="2"/>
          </w:tcPr>
          <w:p w:rsidR="00EB68E5" w:rsidRPr="009C3896" w:rsidRDefault="00EB68E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самостоятельно выполнять биологические исследования,</w:t>
            </w:r>
          </w:p>
          <w:p w:rsidR="00EB68E5" w:rsidRPr="009C3896" w:rsidRDefault="00EB68E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работать с текстом и иллюстрациями учебника.</w:t>
            </w:r>
          </w:p>
        </w:tc>
        <w:tc>
          <w:tcPr>
            <w:tcW w:w="2126" w:type="dxa"/>
          </w:tcPr>
          <w:p w:rsidR="00EB68E5" w:rsidRPr="009C3896" w:rsidRDefault="00EB68E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начальные сведения о роли бактерий в природе.</w:t>
            </w:r>
          </w:p>
        </w:tc>
        <w:tc>
          <w:tcPr>
            <w:tcW w:w="3686" w:type="dxa"/>
            <w:vMerge w:val="restart"/>
          </w:tcPr>
          <w:p w:rsidR="00EB68E5" w:rsidRPr="009C3896" w:rsidRDefault="00EB68E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полученные знания на практике.</w:t>
            </w:r>
          </w:p>
          <w:p w:rsidR="00EB68E5" w:rsidRPr="009C3896" w:rsidRDefault="00EB68E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цель занятия, работать по предложенному плану, оценивать правильность выполнения задания.</w:t>
            </w:r>
          </w:p>
          <w:p w:rsidR="00EB68E5" w:rsidRPr="009C3896" w:rsidRDefault="00EB68E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 давать определения понятиям.</w:t>
            </w:r>
          </w:p>
          <w:p w:rsidR="00EB68E5" w:rsidRPr="009C3896" w:rsidRDefault="00EB68E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вести диалог, слушать других, выражать свои мысли.</w:t>
            </w:r>
          </w:p>
        </w:tc>
        <w:tc>
          <w:tcPr>
            <w:tcW w:w="1418" w:type="dxa"/>
          </w:tcPr>
          <w:p w:rsidR="00EB68E5" w:rsidRPr="009C3896" w:rsidRDefault="00EB68E5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EB68E5" w:rsidRPr="009C3896" w:rsidTr="002E7FC7">
        <w:trPr>
          <w:cantSplit/>
          <w:trHeight w:val="1134"/>
        </w:trPr>
        <w:tc>
          <w:tcPr>
            <w:tcW w:w="426" w:type="dxa"/>
          </w:tcPr>
          <w:p w:rsidR="00EB68E5" w:rsidRPr="009C3896" w:rsidRDefault="00EB68E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:rsidR="00EB68E5" w:rsidRPr="009C3896" w:rsidRDefault="00EB68E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Роль бактерий в жизни человека</w:t>
            </w:r>
          </w:p>
        </w:tc>
        <w:tc>
          <w:tcPr>
            <w:tcW w:w="568" w:type="dxa"/>
          </w:tcPr>
          <w:p w:rsidR="00EB68E5" w:rsidRPr="009C3896" w:rsidRDefault="00EB68E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EB68E5" w:rsidRPr="009C3896" w:rsidRDefault="00EB68E5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>Роль бактерий в хозяйственной деятельности человека.</w:t>
            </w:r>
          </w:p>
        </w:tc>
        <w:tc>
          <w:tcPr>
            <w:tcW w:w="425" w:type="dxa"/>
            <w:textDirection w:val="btLr"/>
          </w:tcPr>
          <w:p w:rsidR="00EB68E5" w:rsidRPr="009C3896" w:rsidRDefault="00EB68E5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EB68E5" w:rsidRPr="009C3896" w:rsidRDefault="00EB68E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познавательная самостоятельность и мотивация на изучение объектов</w:t>
            </w:r>
          </w:p>
          <w:p w:rsidR="00EB68E5" w:rsidRPr="009C3896" w:rsidRDefault="00EB68E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природы.</w:t>
            </w:r>
          </w:p>
        </w:tc>
        <w:tc>
          <w:tcPr>
            <w:tcW w:w="1843" w:type="dxa"/>
            <w:gridSpan w:val="2"/>
          </w:tcPr>
          <w:p w:rsidR="00EB68E5" w:rsidRPr="009C3896" w:rsidRDefault="00EB68E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работать</w:t>
            </w:r>
          </w:p>
          <w:p w:rsidR="00EB68E5" w:rsidRPr="009C3896" w:rsidRDefault="00EB68E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 текстом и иллюстрациями учебника.</w:t>
            </w:r>
          </w:p>
        </w:tc>
        <w:tc>
          <w:tcPr>
            <w:tcW w:w="2126" w:type="dxa"/>
          </w:tcPr>
          <w:p w:rsidR="00EB68E5" w:rsidRPr="009C3896" w:rsidRDefault="00EB68E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начальные сведения о роли бактерий в жизни человека.</w:t>
            </w:r>
          </w:p>
        </w:tc>
        <w:tc>
          <w:tcPr>
            <w:tcW w:w="3686" w:type="dxa"/>
            <w:vMerge/>
          </w:tcPr>
          <w:p w:rsidR="00EB68E5" w:rsidRPr="009C3896" w:rsidRDefault="00EB68E5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68E5" w:rsidRPr="009C3896" w:rsidRDefault="00EB68E5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17344A" w:rsidRPr="009C3896" w:rsidTr="002E7FC7">
        <w:tc>
          <w:tcPr>
            <w:tcW w:w="15736" w:type="dxa"/>
            <w:gridSpan w:val="13"/>
          </w:tcPr>
          <w:p w:rsidR="0017344A" w:rsidRPr="009C3896" w:rsidRDefault="0017344A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 w:rsidRPr="009C3896">
              <w:rPr>
                <w:b/>
                <w:kern w:val="36"/>
                <w:sz w:val="18"/>
                <w:szCs w:val="18"/>
              </w:rPr>
              <w:t>Глава 3. Царство грибы (5 часов)</w:t>
            </w:r>
          </w:p>
        </w:tc>
      </w:tr>
      <w:tr w:rsidR="004E6B19" w:rsidRPr="009C3896" w:rsidTr="002E7FC7">
        <w:trPr>
          <w:cantSplit/>
          <w:trHeight w:val="1134"/>
        </w:trPr>
        <w:tc>
          <w:tcPr>
            <w:tcW w:w="426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  <w:r w:rsidR="00557826" w:rsidRPr="009C3896">
              <w:rPr>
                <w:kern w:val="36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4E6B19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Общая характеристика грибов.</w:t>
            </w:r>
          </w:p>
          <w:p w:rsidR="00EB68E5" w:rsidRPr="009C3896" w:rsidRDefault="00EB68E5" w:rsidP="00AA2975">
            <w:pPr>
              <w:pStyle w:val="a4"/>
              <w:rPr>
                <w:kern w:val="36"/>
                <w:sz w:val="18"/>
                <w:szCs w:val="18"/>
              </w:rPr>
            </w:pPr>
            <w:r>
              <w:rPr>
                <w:kern w:val="36"/>
                <w:sz w:val="18"/>
                <w:szCs w:val="18"/>
              </w:rPr>
              <w:t>Проверочный тест по главе: «Царство  бактерии»</w:t>
            </w:r>
          </w:p>
        </w:tc>
        <w:tc>
          <w:tcPr>
            <w:tcW w:w="56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4E6B19" w:rsidRPr="009C3896" w:rsidRDefault="004E6B19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Грибы, особенности строения и жизнедеятельности. Многообразие грибов. Роль грибов в природе и жизни человека.</w:t>
            </w:r>
          </w:p>
        </w:tc>
        <w:tc>
          <w:tcPr>
            <w:tcW w:w="425" w:type="dxa"/>
            <w:textDirection w:val="btLr"/>
          </w:tcPr>
          <w:p w:rsidR="004E6B19" w:rsidRPr="009C3896" w:rsidRDefault="004E6B19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научное мировоззрение на основе изучения строения и роли грибов.</w:t>
            </w:r>
          </w:p>
        </w:tc>
        <w:tc>
          <w:tcPr>
            <w:tcW w:w="1861" w:type="dxa"/>
            <w:gridSpan w:val="3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Развиваются умения самостоятельно работать с текстом и иллюстрациями</w:t>
            </w:r>
          </w:p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учебника, получать информацию из видеофильма.</w:t>
            </w:r>
          </w:p>
          <w:p w:rsidR="004E6B19" w:rsidRPr="009C3896" w:rsidRDefault="004E6B19" w:rsidP="00AA297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знают о строении грибов,</w:t>
            </w:r>
          </w:p>
          <w:p w:rsidR="004E6B19" w:rsidRPr="009C3896" w:rsidRDefault="004E6B19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их роли в природе и жизни человека.</w:t>
            </w:r>
          </w:p>
        </w:tc>
        <w:tc>
          <w:tcPr>
            <w:tcW w:w="3686" w:type="dxa"/>
          </w:tcPr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развивать познавательный интерес.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цель занятия, работать по плану.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Познавательные: умение характеризовать объекты, самостоятельно искать информацию, понимать смысл </w:t>
            </w:r>
            <w:proofErr w:type="gramStart"/>
            <w:r w:rsidRPr="009C3896">
              <w:rPr>
                <w:kern w:val="36"/>
                <w:sz w:val="18"/>
                <w:szCs w:val="18"/>
              </w:rPr>
              <w:t>прочитанного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высказывать свою точку зрения, слушать других.</w:t>
            </w:r>
          </w:p>
        </w:tc>
        <w:tc>
          <w:tcPr>
            <w:tcW w:w="141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4E6B19" w:rsidRPr="009C3896" w:rsidTr="002E7FC7">
        <w:trPr>
          <w:cantSplit/>
          <w:trHeight w:val="1134"/>
        </w:trPr>
        <w:tc>
          <w:tcPr>
            <w:tcW w:w="426" w:type="dxa"/>
          </w:tcPr>
          <w:p w:rsidR="004E6B19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Шляпочные грибы.</w:t>
            </w:r>
          </w:p>
        </w:tc>
        <w:tc>
          <w:tcPr>
            <w:tcW w:w="56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4E6B19" w:rsidRPr="009C3896" w:rsidRDefault="004E6B19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Съедобные и ядовитые грибы. Оказание первой помощи при отравлении ядовитыми грибами.</w:t>
            </w:r>
          </w:p>
        </w:tc>
        <w:tc>
          <w:tcPr>
            <w:tcW w:w="425" w:type="dxa"/>
            <w:textDirection w:val="btLr"/>
          </w:tcPr>
          <w:p w:rsidR="004E6B19" w:rsidRPr="009C3896" w:rsidRDefault="004E6B19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понимание ценности</w:t>
            </w:r>
          </w:p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здорового и безопасного образа жизни; усваиваются</w:t>
            </w:r>
          </w:p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правила безопасного поведения в ситуациях, угрожающих жизни и здоровью при отравлении ядовитыми грибами.</w:t>
            </w:r>
          </w:p>
        </w:tc>
        <w:tc>
          <w:tcPr>
            <w:tcW w:w="1861" w:type="dxa"/>
            <w:gridSpan w:val="3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самостоятельно работать с текстом и иллюстрациями</w:t>
            </w:r>
          </w:p>
          <w:p w:rsidR="004E6B19" w:rsidRPr="009C3896" w:rsidRDefault="004E6B19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учебника.</w:t>
            </w:r>
          </w:p>
        </w:tc>
        <w:tc>
          <w:tcPr>
            <w:tcW w:w="2126" w:type="dxa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знают особенности строения и жизнедеятельности шляпочных грибов, уме-</w:t>
            </w:r>
          </w:p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ют отличать грибы съедобные от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ядовитых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, знакомы</w:t>
            </w:r>
          </w:p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 приемами оказания первой помощи при отравлении ядовитыми грибами.</w:t>
            </w:r>
          </w:p>
        </w:tc>
        <w:tc>
          <w:tcPr>
            <w:tcW w:w="3686" w:type="dxa"/>
          </w:tcPr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полученные знания на практике.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учебные цели, работать по плану.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давать определения понятиям, осуществлять классификацию, характеризовать объекты.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Коммуникативные: умение высказывать свою точку зрения, слушать других. </w:t>
            </w:r>
          </w:p>
        </w:tc>
        <w:tc>
          <w:tcPr>
            <w:tcW w:w="141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4E6B19" w:rsidRPr="009C3896" w:rsidTr="002E7FC7">
        <w:trPr>
          <w:cantSplit/>
          <w:trHeight w:val="1134"/>
        </w:trPr>
        <w:tc>
          <w:tcPr>
            <w:tcW w:w="426" w:type="dxa"/>
          </w:tcPr>
          <w:p w:rsidR="004E6B19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8" w:type="dxa"/>
          </w:tcPr>
          <w:p w:rsidR="004E6B19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Плесневые грибы и дрожжи.</w:t>
            </w:r>
          </w:p>
          <w:p w:rsidR="00AB2572" w:rsidRPr="009C3896" w:rsidRDefault="00AB2572" w:rsidP="00AA2975">
            <w:pPr>
              <w:pStyle w:val="a4"/>
              <w:rPr>
                <w:kern w:val="36"/>
                <w:sz w:val="18"/>
                <w:szCs w:val="18"/>
              </w:rPr>
            </w:pPr>
            <w:r>
              <w:rPr>
                <w:kern w:val="36"/>
                <w:sz w:val="18"/>
                <w:szCs w:val="18"/>
              </w:rPr>
              <w:t>Проверочный тест по теме: «Шляпочные грибы»</w:t>
            </w:r>
          </w:p>
        </w:tc>
        <w:tc>
          <w:tcPr>
            <w:tcW w:w="56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4E6B19" w:rsidRPr="009C3896" w:rsidRDefault="004E6B19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Плесневые грибы и дрожжи. </w:t>
            </w:r>
          </w:p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E6B19" w:rsidRPr="009C3896" w:rsidRDefault="004E6B19" w:rsidP="002E7FC7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познавательная самостоятельность и мотивация на изучение объектов</w:t>
            </w:r>
          </w:p>
          <w:p w:rsidR="004E6B19" w:rsidRPr="009C3896" w:rsidRDefault="004E6B19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природы.</w:t>
            </w:r>
          </w:p>
        </w:tc>
        <w:tc>
          <w:tcPr>
            <w:tcW w:w="1861" w:type="dxa"/>
            <w:gridSpan w:val="3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самостоятельно проводить исследования в ходе лабораторной работы и на основе анализа полученных результатов делать выводы.</w:t>
            </w:r>
          </w:p>
        </w:tc>
        <w:tc>
          <w:tcPr>
            <w:tcW w:w="2126" w:type="dxa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знают строение плесневых грибов и дрожжей, их роль в природе и жизни</w:t>
            </w:r>
          </w:p>
          <w:p w:rsidR="004E6B19" w:rsidRPr="009C3896" w:rsidRDefault="004E6B19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человека.</w:t>
            </w:r>
          </w:p>
        </w:tc>
        <w:tc>
          <w:tcPr>
            <w:tcW w:w="3686" w:type="dxa"/>
          </w:tcPr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правила работы с микроскопом.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самостоятельно контролировать свое время и управлять им, оценивать правильность выполнения действий.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</w:t>
            </w:r>
            <w:r w:rsidRPr="009C3896">
              <w:rPr>
                <w:sz w:val="18"/>
                <w:szCs w:val="18"/>
              </w:rPr>
              <w:t xml:space="preserve"> сравнивать увиденное под микроскопом с приведённым в учебнике изображением,</w:t>
            </w:r>
            <w:r w:rsidRPr="009C3896">
              <w:rPr>
                <w:kern w:val="36"/>
                <w:sz w:val="18"/>
                <w:szCs w:val="18"/>
              </w:rPr>
              <w:t xml:space="preserve">  делать выводы.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работать в группе.</w:t>
            </w:r>
          </w:p>
        </w:tc>
        <w:tc>
          <w:tcPr>
            <w:tcW w:w="141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№6 «Плесневый гриб мукор».</w:t>
            </w:r>
          </w:p>
        </w:tc>
      </w:tr>
      <w:tr w:rsidR="004E6B19" w:rsidRPr="009C3896" w:rsidTr="002E7FC7">
        <w:trPr>
          <w:cantSplit/>
          <w:trHeight w:val="1134"/>
        </w:trPr>
        <w:tc>
          <w:tcPr>
            <w:tcW w:w="426" w:type="dxa"/>
          </w:tcPr>
          <w:p w:rsidR="004E6B19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Грибы – паразиты.</w:t>
            </w:r>
          </w:p>
        </w:tc>
        <w:tc>
          <w:tcPr>
            <w:tcW w:w="56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4E6B19" w:rsidRPr="009C3896" w:rsidRDefault="004E6B19" w:rsidP="00AA2975">
            <w:pPr>
              <w:pStyle w:val="a4"/>
              <w:rPr>
                <w:i/>
                <w:iCs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Грибы-паразиты. Роль грибов-паразитов в природе и жизни человека.</w:t>
            </w:r>
          </w:p>
        </w:tc>
        <w:tc>
          <w:tcPr>
            <w:tcW w:w="425" w:type="dxa"/>
            <w:textDirection w:val="btLr"/>
          </w:tcPr>
          <w:p w:rsidR="004E6B19" w:rsidRPr="009C3896" w:rsidRDefault="004E6B19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познавательная самостоятельность и мотивация на изучение объектов</w:t>
            </w:r>
          </w:p>
          <w:p w:rsidR="004E6B19" w:rsidRPr="009C3896" w:rsidRDefault="004E6B19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природы.</w:t>
            </w:r>
          </w:p>
        </w:tc>
        <w:tc>
          <w:tcPr>
            <w:tcW w:w="1861" w:type="dxa"/>
            <w:gridSpan w:val="3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самостоятельно работать с текстом и иллюстрациями</w:t>
            </w:r>
          </w:p>
          <w:p w:rsidR="004E6B19" w:rsidRPr="009C3896" w:rsidRDefault="004E6B19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учебника.</w:t>
            </w:r>
          </w:p>
        </w:tc>
        <w:tc>
          <w:tcPr>
            <w:tcW w:w="2126" w:type="dxa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знают о грибах-паразитах и их роли в природе.</w:t>
            </w:r>
          </w:p>
        </w:tc>
        <w:tc>
          <w:tcPr>
            <w:tcW w:w="3686" w:type="dxa"/>
          </w:tcPr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полученные знания на практике.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учебные цели, работать по плану.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давать определения понятиям, осуществлять классификацию, характеризовать объекты.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Коммуникативные: умение высказывать свою точку зрения, слушать других. </w:t>
            </w:r>
          </w:p>
        </w:tc>
        <w:tc>
          <w:tcPr>
            <w:tcW w:w="141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17344A" w:rsidRPr="009C3896" w:rsidTr="002E7FC7">
        <w:trPr>
          <w:cantSplit/>
          <w:trHeight w:val="1134"/>
        </w:trPr>
        <w:tc>
          <w:tcPr>
            <w:tcW w:w="426" w:type="dxa"/>
          </w:tcPr>
          <w:p w:rsidR="0017344A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Контрольная работа №3 по главам: «Царство Бактерии», «Царство Грибы»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>Систематизация и обобщение понятий раздела. Контроль знаний.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7344A" w:rsidRPr="009C3896" w:rsidRDefault="0017344A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17344A" w:rsidRPr="009C3896" w:rsidTr="002E7FC7">
        <w:trPr>
          <w:gridBefore w:val="1"/>
          <w:wBefore w:w="426" w:type="dxa"/>
        </w:trPr>
        <w:tc>
          <w:tcPr>
            <w:tcW w:w="15310" w:type="dxa"/>
            <w:gridSpan w:val="12"/>
          </w:tcPr>
          <w:p w:rsidR="0017344A" w:rsidRPr="009C3896" w:rsidRDefault="00057420" w:rsidP="00AA2975">
            <w:pPr>
              <w:pStyle w:val="a4"/>
              <w:jc w:val="center"/>
              <w:rPr>
                <w:b/>
                <w:kern w:val="36"/>
                <w:sz w:val="18"/>
                <w:szCs w:val="18"/>
              </w:rPr>
            </w:pPr>
            <w:r>
              <w:rPr>
                <w:b/>
                <w:kern w:val="36"/>
                <w:sz w:val="18"/>
                <w:szCs w:val="18"/>
              </w:rPr>
              <w:t>Глава 4. Царство Растений (12</w:t>
            </w:r>
            <w:r w:rsidR="0017344A" w:rsidRPr="009C3896">
              <w:rPr>
                <w:b/>
                <w:kern w:val="36"/>
                <w:sz w:val="18"/>
                <w:szCs w:val="18"/>
              </w:rPr>
              <w:t xml:space="preserve"> часов)</w:t>
            </w:r>
          </w:p>
        </w:tc>
      </w:tr>
      <w:tr w:rsidR="004E6B19" w:rsidRPr="009C3896" w:rsidTr="002E7FC7">
        <w:trPr>
          <w:cantSplit/>
          <w:trHeight w:val="1134"/>
        </w:trPr>
        <w:tc>
          <w:tcPr>
            <w:tcW w:w="426" w:type="dxa"/>
          </w:tcPr>
          <w:p w:rsidR="004E6B19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Разнообразие, распространение, значение растений.</w:t>
            </w:r>
          </w:p>
        </w:tc>
        <w:tc>
          <w:tcPr>
            <w:tcW w:w="56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4E6B19" w:rsidRPr="009C3896" w:rsidRDefault="004E6B19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</w:tc>
        <w:tc>
          <w:tcPr>
            <w:tcW w:w="425" w:type="dxa"/>
            <w:textDirection w:val="btLr"/>
          </w:tcPr>
          <w:p w:rsidR="004E6B19" w:rsidRPr="009C3896" w:rsidRDefault="004E6B19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экологическая культура на основе понимания важности охраны растений.</w:t>
            </w:r>
          </w:p>
        </w:tc>
        <w:tc>
          <w:tcPr>
            <w:tcW w:w="1861" w:type="dxa"/>
            <w:gridSpan w:val="3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Развиваются умения выделять существенные признаки растений, различать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</w:p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живых объектах и таблицах низшие и высшие растения,</w:t>
            </w:r>
          </w:p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сравнивать</w:t>
            </w:r>
            <w:r w:rsidR="00470BEF">
              <w:rPr>
                <w:rFonts w:eastAsiaTheme="minorHAnsi"/>
                <w:sz w:val="18"/>
                <w:szCs w:val="18"/>
                <w:lang w:eastAsia="en-US"/>
              </w:rPr>
              <w:t xml:space="preserve"> их</w:t>
            </w: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:rsidR="004E6B19" w:rsidRPr="009C3896" w:rsidRDefault="004E6B19" w:rsidP="008F3F09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делать выводы.</w:t>
            </w:r>
          </w:p>
        </w:tc>
        <w:tc>
          <w:tcPr>
            <w:tcW w:w="2126" w:type="dxa"/>
          </w:tcPr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представления</w:t>
            </w:r>
          </w:p>
          <w:p w:rsidR="004E6B19" w:rsidRPr="009C3896" w:rsidRDefault="004E6B19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 многообразии р</w:t>
            </w:r>
            <w:r w:rsidR="005957F5" w:rsidRPr="009C3896">
              <w:rPr>
                <w:rFonts w:eastAsiaTheme="minorHAnsi"/>
                <w:sz w:val="18"/>
                <w:szCs w:val="18"/>
                <w:lang w:eastAsia="en-US"/>
              </w:rPr>
              <w:t>астений, их характерных призна</w:t>
            </w: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ках, о высших и низших растениях.</w:t>
            </w:r>
          </w:p>
        </w:tc>
        <w:tc>
          <w:tcPr>
            <w:tcW w:w="3686" w:type="dxa"/>
          </w:tcPr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развивать познавательный интерес, воспитывать бережное отношение к природе.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учебные цели, работать по плану.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давать определения понятиям, устанавливать причинно-следственные связи, характеризовать объекты.</w:t>
            </w:r>
          </w:p>
          <w:p w:rsidR="004E6B19" w:rsidRPr="009C3896" w:rsidRDefault="004E6B19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Коммуникативные: умение высказывать свою точку зрения, слушать других. </w:t>
            </w:r>
          </w:p>
        </w:tc>
        <w:tc>
          <w:tcPr>
            <w:tcW w:w="1418" w:type="dxa"/>
          </w:tcPr>
          <w:p w:rsidR="004E6B19" w:rsidRPr="009C3896" w:rsidRDefault="004E6B19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5957F5" w:rsidRPr="009C3896" w:rsidTr="002E7FC7">
        <w:trPr>
          <w:cantSplit/>
          <w:trHeight w:val="1134"/>
        </w:trPr>
        <w:tc>
          <w:tcPr>
            <w:tcW w:w="426" w:type="dxa"/>
          </w:tcPr>
          <w:p w:rsidR="005957F5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5957F5" w:rsidRPr="009C3896" w:rsidRDefault="005957F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Водоросли.</w:t>
            </w:r>
          </w:p>
        </w:tc>
        <w:tc>
          <w:tcPr>
            <w:tcW w:w="568" w:type="dxa"/>
          </w:tcPr>
          <w:p w:rsidR="005957F5" w:rsidRPr="009C3896" w:rsidRDefault="005957F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</w:tc>
        <w:tc>
          <w:tcPr>
            <w:tcW w:w="425" w:type="dxa"/>
            <w:textDirection w:val="btLr"/>
          </w:tcPr>
          <w:p w:rsidR="005957F5" w:rsidRPr="009C3896" w:rsidRDefault="005957F5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познавательная самостоятельность и мотивация на изучение объектов</w:t>
            </w:r>
          </w:p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природы.</w:t>
            </w:r>
          </w:p>
        </w:tc>
        <w:tc>
          <w:tcPr>
            <w:tcW w:w="1861" w:type="dxa"/>
            <w:gridSpan w:val="3"/>
          </w:tcPr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выделять</w:t>
            </w:r>
          </w:p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существенные признаки низших растений и на этом</w:t>
            </w:r>
          </w:p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основании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относить водоросли к низшим растениям.</w:t>
            </w:r>
          </w:p>
        </w:tc>
        <w:tc>
          <w:tcPr>
            <w:tcW w:w="2126" w:type="dxa"/>
          </w:tcPr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Учащиеся имеют представление об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одноклеточных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водорослях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как представителях низших растений,</w:t>
            </w:r>
          </w:p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их характерных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признаках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86" w:type="dxa"/>
          </w:tcPr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правила работы с микроскопом.</w:t>
            </w:r>
          </w:p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самостоятельно контролировать свое время и управлять им, оценивать правильность выполнения действий.</w:t>
            </w:r>
          </w:p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</w:t>
            </w:r>
            <w:r w:rsidRPr="009C3896">
              <w:rPr>
                <w:sz w:val="18"/>
                <w:szCs w:val="18"/>
              </w:rPr>
              <w:t xml:space="preserve"> сравнивать увиденное под микроскопом с приведённым в учебнике изображением,</w:t>
            </w:r>
            <w:r w:rsidRPr="009C3896">
              <w:rPr>
                <w:kern w:val="36"/>
                <w:sz w:val="18"/>
                <w:szCs w:val="18"/>
              </w:rPr>
              <w:t xml:space="preserve">  делать выводы.</w:t>
            </w:r>
          </w:p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работать в группе.</w:t>
            </w:r>
          </w:p>
        </w:tc>
        <w:tc>
          <w:tcPr>
            <w:tcW w:w="1418" w:type="dxa"/>
          </w:tcPr>
          <w:p w:rsidR="005957F5" w:rsidRPr="009C3896" w:rsidRDefault="005957F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№7 «Строение зеленых одноклеточных водорослей».</w:t>
            </w:r>
          </w:p>
        </w:tc>
      </w:tr>
      <w:tr w:rsidR="005957F5" w:rsidRPr="009C3896" w:rsidTr="002E7FC7">
        <w:trPr>
          <w:cantSplit/>
          <w:trHeight w:val="1134"/>
        </w:trPr>
        <w:tc>
          <w:tcPr>
            <w:tcW w:w="426" w:type="dxa"/>
          </w:tcPr>
          <w:p w:rsidR="005957F5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18" w:type="dxa"/>
          </w:tcPr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Роль водорослей в природе и жизни человека. Охрана водорослей.</w:t>
            </w:r>
          </w:p>
        </w:tc>
        <w:tc>
          <w:tcPr>
            <w:tcW w:w="568" w:type="dxa"/>
          </w:tcPr>
          <w:p w:rsidR="005957F5" w:rsidRPr="009C3896" w:rsidRDefault="005957F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5957F5" w:rsidRPr="009C3896" w:rsidRDefault="005957F5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Роль зеленых, бурых и красных водорослей в природе и жизни человека, охрана водорослей.</w:t>
            </w:r>
          </w:p>
        </w:tc>
        <w:tc>
          <w:tcPr>
            <w:tcW w:w="425" w:type="dxa"/>
            <w:textDirection w:val="btLr"/>
          </w:tcPr>
          <w:p w:rsidR="005957F5" w:rsidRPr="009C3896" w:rsidRDefault="005957F5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деятельности.</w:t>
            </w:r>
          </w:p>
        </w:tc>
        <w:tc>
          <w:tcPr>
            <w:tcW w:w="1861" w:type="dxa"/>
            <w:gridSpan w:val="3"/>
          </w:tcPr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работать</w:t>
            </w:r>
          </w:p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 текстом и иллюстрациями учебника.</w:t>
            </w:r>
          </w:p>
        </w:tc>
        <w:tc>
          <w:tcPr>
            <w:tcW w:w="2126" w:type="dxa"/>
          </w:tcPr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представление о</w:t>
            </w:r>
          </w:p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многоклеточных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водорослях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как представителях</w:t>
            </w:r>
          </w:p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низших растений, их характерных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признаках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86" w:type="dxa"/>
          </w:tcPr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полученные знания на практике.</w:t>
            </w:r>
          </w:p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цель занятия, работать по предложенному плану, оценивать правильность выполнения задания.</w:t>
            </w:r>
          </w:p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Познавательные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 самостоятельно искать информацию, понимать смысл прочитанного.</w:t>
            </w:r>
          </w:p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вести диалог, слушать других, выражать свои мысли.</w:t>
            </w:r>
          </w:p>
        </w:tc>
        <w:tc>
          <w:tcPr>
            <w:tcW w:w="1418" w:type="dxa"/>
          </w:tcPr>
          <w:p w:rsidR="005957F5" w:rsidRPr="009C3896" w:rsidRDefault="005957F5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5957F5" w:rsidRPr="009C3896" w:rsidTr="002E7FC7">
        <w:trPr>
          <w:cantSplit/>
          <w:trHeight w:val="1134"/>
        </w:trPr>
        <w:tc>
          <w:tcPr>
            <w:tcW w:w="426" w:type="dxa"/>
          </w:tcPr>
          <w:p w:rsidR="005957F5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:rsidR="005957F5" w:rsidRDefault="005957F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Лишайники.</w:t>
            </w:r>
          </w:p>
          <w:p w:rsidR="004A49C1" w:rsidRPr="009C3896" w:rsidRDefault="004A49C1" w:rsidP="00AA2975">
            <w:pPr>
              <w:pStyle w:val="a4"/>
              <w:rPr>
                <w:kern w:val="36"/>
                <w:sz w:val="18"/>
                <w:szCs w:val="18"/>
              </w:rPr>
            </w:pPr>
            <w:r>
              <w:rPr>
                <w:kern w:val="36"/>
                <w:sz w:val="18"/>
                <w:szCs w:val="18"/>
              </w:rPr>
              <w:t>Проверочный тест по теме: «Водоросли»</w:t>
            </w:r>
          </w:p>
        </w:tc>
        <w:tc>
          <w:tcPr>
            <w:tcW w:w="568" w:type="dxa"/>
          </w:tcPr>
          <w:p w:rsidR="005957F5" w:rsidRPr="009C3896" w:rsidRDefault="005957F5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>Многообразие и распространение лишайников. Строение, питание и размножение лишайников.</w:t>
            </w:r>
            <w:r w:rsidRPr="009C3896">
              <w:rPr>
                <w:sz w:val="18"/>
                <w:szCs w:val="18"/>
              </w:rPr>
              <w:t xml:space="preserve"> Значение лишайников в природе и жизни человека</w:t>
            </w:r>
          </w:p>
        </w:tc>
        <w:tc>
          <w:tcPr>
            <w:tcW w:w="425" w:type="dxa"/>
            <w:textDirection w:val="btLr"/>
          </w:tcPr>
          <w:p w:rsidR="005957F5" w:rsidRPr="009C3896" w:rsidRDefault="005957F5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экологическая культура на основании изучения лишайников и вывода</w:t>
            </w:r>
          </w:p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о состоянии окружающей среды.</w:t>
            </w:r>
          </w:p>
        </w:tc>
        <w:tc>
          <w:tcPr>
            <w:tcW w:w="1861" w:type="dxa"/>
            <w:gridSpan w:val="3"/>
          </w:tcPr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проводить наблюдения в природе и на их основании делать выводы.</w:t>
            </w:r>
          </w:p>
        </w:tc>
        <w:tc>
          <w:tcPr>
            <w:tcW w:w="2126" w:type="dxa"/>
          </w:tcPr>
          <w:p w:rsidR="005957F5" w:rsidRPr="009C3896" w:rsidRDefault="005957F5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представление о</w:t>
            </w:r>
          </w:p>
          <w:p w:rsidR="005957F5" w:rsidRPr="009C3896" w:rsidRDefault="005957F5" w:rsidP="00AA2975">
            <w:pPr>
              <w:pStyle w:val="a4"/>
              <w:rPr>
                <w:sz w:val="18"/>
                <w:szCs w:val="18"/>
              </w:rPr>
            </w:pP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лишайниках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как симбиотических организмах.</w:t>
            </w:r>
          </w:p>
        </w:tc>
        <w:tc>
          <w:tcPr>
            <w:tcW w:w="3686" w:type="dxa"/>
          </w:tcPr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полученные знания на практике.</w:t>
            </w:r>
          </w:p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цель занятия, работать по предложенному плану, оценивать правильность выполнения задания.</w:t>
            </w:r>
          </w:p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давать определения понятиям, работать с текстом учебника, понимать смысл прочитанного.</w:t>
            </w:r>
          </w:p>
          <w:p w:rsidR="005957F5" w:rsidRPr="009C3896" w:rsidRDefault="005957F5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вести диалог, слушать других, выражать свои мысли.</w:t>
            </w:r>
          </w:p>
        </w:tc>
        <w:tc>
          <w:tcPr>
            <w:tcW w:w="1418" w:type="dxa"/>
          </w:tcPr>
          <w:p w:rsidR="005957F5" w:rsidRPr="009C3896" w:rsidRDefault="005957F5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1201B7" w:rsidRPr="009C3896" w:rsidTr="002E7FC7">
        <w:trPr>
          <w:cantSplit/>
          <w:trHeight w:val="1134"/>
        </w:trPr>
        <w:tc>
          <w:tcPr>
            <w:tcW w:w="426" w:type="dxa"/>
          </w:tcPr>
          <w:p w:rsidR="001201B7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:rsidR="001201B7" w:rsidRPr="009C3896" w:rsidRDefault="001201B7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Мхи.</w:t>
            </w:r>
          </w:p>
        </w:tc>
        <w:tc>
          <w:tcPr>
            <w:tcW w:w="568" w:type="dxa"/>
          </w:tcPr>
          <w:p w:rsidR="001201B7" w:rsidRPr="009C3896" w:rsidRDefault="001201B7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1201B7" w:rsidRPr="009C3896" w:rsidRDefault="001201B7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Высшие споровые растения. Мхи.</w:t>
            </w:r>
          </w:p>
        </w:tc>
        <w:tc>
          <w:tcPr>
            <w:tcW w:w="425" w:type="dxa"/>
            <w:textDirection w:val="btLr"/>
          </w:tcPr>
          <w:p w:rsidR="001201B7" w:rsidRPr="009C3896" w:rsidRDefault="001201B7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научное мировоззрение на основе сравнения низших и высших растений</w:t>
            </w:r>
          </w:p>
          <w:p w:rsidR="001201B7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 установления усложнений в их строении.</w:t>
            </w:r>
          </w:p>
        </w:tc>
        <w:tc>
          <w:tcPr>
            <w:tcW w:w="1861" w:type="dxa"/>
            <w:gridSpan w:val="3"/>
          </w:tcPr>
          <w:p w:rsidR="001201B7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="001201B7" w:rsidRPr="009C3896">
              <w:rPr>
                <w:rFonts w:eastAsiaTheme="minorHAnsi"/>
                <w:sz w:val="18"/>
                <w:szCs w:val="18"/>
                <w:lang w:eastAsia="en-US"/>
              </w:rPr>
              <w:t>азвивается умение выделять</w:t>
            </w:r>
          </w:p>
          <w:p w:rsidR="001201B7" w:rsidRPr="009C3896" w:rsidRDefault="001201B7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существенные признаки высших споровых растений</w:t>
            </w:r>
          </w:p>
          <w:p w:rsidR="001201B7" w:rsidRPr="009C3896" w:rsidRDefault="001201B7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и на этом основании относить мхи к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высшим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споровым</w:t>
            </w:r>
          </w:p>
          <w:p w:rsidR="001201B7" w:rsidRPr="009C3896" w:rsidRDefault="001201B7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растениям.</w:t>
            </w:r>
          </w:p>
        </w:tc>
        <w:tc>
          <w:tcPr>
            <w:tcW w:w="2126" w:type="dxa"/>
          </w:tcPr>
          <w:p w:rsidR="001201B7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="001201B7" w:rsidRPr="009C3896">
              <w:rPr>
                <w:rFonts w:eastAsiaTheme="minorHAnsi"/>
                <w:sz w:val="18"/>
                <w:szCs w:val="18"/>
                <w:lang w:eastAsia="en-US"/>
              </w:rPr>
              <w:t>чащиеся имеют представление о</w:t>
            </w:r>
          </w:p>
          <w:p w:rsidR="001201B7" w:rsidRPr="009C3896" w:rsidRDefault="001201B7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мхах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как представителях высших споровых растений, их характерных признаках.</w:t>
            </w:r>
          </w:p>
        </w:tc>
        <w:tc>
          <w:tcPr>
            <w:tcW w:w="3686" w:type="dxa"/>
          </w:tcPr>
          <w:p w:rsidR="001201B7" w:rsidRPr="009C3896" w:rsidRDefault="001201B7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правила техники безопасности в кабинете биологии.</w:t>
            </w:r>
          </w:p>
          <w:p w:rsidR="001201B7" w:rsidRPr="009C3896" w:rsidRDefault="001201B7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самостоятельно контролировать свое время и управлять им, оценивать правильность выполнения действий.</w:t>
            </w:r>
          </w:p>
          <w:p w:rsidR="001201B7" w:rsidRPr="009C3896" w:rsidRDefault="001201B7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анализировать, строить ключевые высказывания, делать выводы.</w:t>
            </w:r>
          </w:p>
          <w:p w:rsidR="001201B7" w:rsidRPr="009C3896" w:rsidRDefault="001201B7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работать в группе, сотрудничать с учителем.</w:t>
            </w:r>
          </w:p>
        </w:tc>
        <w:tc>
          <w:tcPr>
            <w:tcW w:w="1418" w:type="dxa"/>
          </w:tcPr>
          <w:p w:rsidR="001201B7" w:rsidRPr="009C3896" w:rsidRDefault="001201B7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№8 «Строение мха».</w:t>
            </w:r>
          </w:p>
        </w:tc>
      </w:tr>
      <w:tr w:rsidR="00D2326F" w:rsidRPr="009C3896" w:rsidTr="002E7FC7">
        <w:trPr>
          <w:cantSplit/>
          <w:trHeight w:val="1134"/>
        </w:trPr>
        <w:tc>
          <w:tcPr>
            <w:tcW w:w="426" w:type="dxa"/>
          </w:tcPr>
          <w:p w:rsidR="00D2326F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Плауны. Хвощи. Папоротники.</w:t>
            </w:r>
          </w:p>
        </w:tc>
        <w:tc>
          <w:tcPr>
            <w:tcW w:w="56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D2326F" w:rsidRPr="009C3896" w:rsidRDefault="00D2326F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Высшие споровые растения. </w:t>
            </w:r>
            <w:proofErr w:type="gramStart"/>
            <w:r w:rsidRPr="009C3896">
              <w:rPr>
                <w:sz w:val="18"/>
                <w:szCs w:val="18"/>
              </w:rPr>
              <w:t>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  <w:proofErr w:type="gramEnd"/>
          </w:p>
        </w:tc>
        <w:tc>
          <w:tcPr>
            <w:tcW w:w="425" w:type="dxa"/>
            <w:textDirection w:val="btLr"/>
          </w:tcPr>
          <w:p w:rsidR="00D2326F" w:rsidRPr="009C3896" w:rsidRDefault="00D2326F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научное мировоззрение на основе сравнения низших и высших растений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 установления усложнений в их строении в процессе эволюции.</w:t>
            </w:r>
          </w:p>
        </w:tc>
        <w:tc>
          <w:tcPr>
            <w:tcW w:w="1861" w:type="dxa"/>
            <w:gridSpan w:val="3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выделять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существенные признаки высших споровых растений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 на этом основании относить мхи, папоротники, плауны и хвощи к высшим споровым растениям.</w:t>
            </w:r>
          </w:p>
        </w:tc>
        <w:tc>
          <w:tcPr>
            <w:tcW w:w="2126" w:type="dxa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представление о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папоротниках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, плаунах и хвощах как представите-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лях высших споровых растений, их характерных признаках и более высокой организации по сравнению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мхами.</w:t>
            </w:r>
          </w:p>
        </w:tc>
        <w:tc>
          <w:tcPr>
            <w:tcW w:w="3686" w:type="dxa"/>
          </w:tcPr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правила техники безопасности в кабинете биологии.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самостоятельно контролировать свое время и управлять им, оценивать правильность выполнения действий.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анализировать, строить ключевые высказывания, делать выводы.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работать в группе, сотрудничать с учителем.</w:t>
            </w:r>
          </w:p>
        </w:tc>
        <w:tc>
          <w:tcPr>
            <w:tcW w:w="141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№9 «Строение спороносящего хвоща».</w:t>
            </w:r>
          </w:p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№10 «Строение спороносящего папоротника».</w:t>
            </w:r>
          </w:p>
        </w:tc>
      </w:tr>
      <w:tr w:rsidR="00D2326F" w:rsidRPr="009C3896" w:rsidTr="002E7FC7">
        <w:trPr>
          <w:cantSplit/>
          <w:trHeight w:val="1134"/>
        </w:trPr>
        <w:tc>
          <w:tcPr>
            <w:tcW w:w="426" w:type="dxa"/>
          </w:tcPr>
          <w:p w:rsidR="00D2326F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18" w:type="dxa"/>
          </w:tcPr>
          <w:p w:rsidR="00D2326F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Голосеменные.</w:t>
            </w:r>
          </w:p>
          <w:p w:rsidR="004A49C1" w:rsidRPr="009C3896" w:rsidRDefault="004A49C1" w:rsidP="00AA2975">
            <w:pPr>
              <w:pStyle w:val="a4"/>
              <w:rPr>
                <w:kern w:val="36"/>
                <w:sz w:val="18"/>
                <w:szCs w:val="18"/>
              </w:rPr>
            </w:pPr>
            <w:r>
              <w:rPr>
                <w:kern w:val="36"/>
                <w:sz w:val="18"/>
                <w:szCs w:val="18"/>
              </w:rPr>
              <w:t>Проверочный тест по теме: «Плауны. Хвощи. Папоротники»</w:t>
            </w:r>
          </w:p>
        </w:tc>
        <w:tc>
          <w:tcPr>
            <w:tcW w:w="568" w:type="dxa"/>
          </w:tcPr>
          <w:p w:rsidR="00D2326F" w:rsidRPr="009C3896" w:rsidRDefault="00FD002B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</w:t>
            </w:r>
          </w:p>
        </w:tc>
        <w:tc>
          <w:tcPr>
            <w:tcW w:w="1983" w:type="dxa"/>
          </w:tcPr>
          <w:p w:rsidR="00D2326F" w:rsidRPr="009C3896" w:rsidRDefault="00D2326F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</w:tc>
        <w:tc>
          <w:tcPr>
            <w:tcW w:w="425" w:type="dxa"/>
            <w:textDirection w:val="btLr"/>
          </w:tcPr>
          <w:p w:rsidR="00D2326F" w:rsidRPr="009C3896" w:rsidRDefault="00D2326F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Формируется научное мировоззрение на основе сравнения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голосеменных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и высших</w:t>
            </w:r>
          </w:p>
          <w:p w:rsidR="00D2326F" w:rsidRPr="009C3896" w:rsidRDefault="00D2326F" w:rsidP="00AA2975">
            <w:pPr>
              <w:pStyle w:val="a4"/>
              <w:rPr>
                <w:sz w:val="18"/>
                <w:szCs w:val="18"/>
                <w:highlight w:val="cyan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растений и установления усложнений в их строении.</w:t>
            </w:r>
          </w:p>
        </w:tc>
        <w:tc>
          <w:tcPr>
            <w:tcW w:w="1861" w:type="dxa"/>
            <w:gridSpan w:val="3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Развитие умения выделять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существенные признаки семенных растений и устанавливать их преимущества перед высшими споровыми растениями.</w:t>
            </w:r>
          </w:p>
        </w:tc>
        <w:tc>
          <w:tcPr>
            <w:tcW w:w="2126" w:type="dxa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представление о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характерных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признаках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и многообразии голосеменных растений; освоили понятие «семенные растения».</w:t>
            </w:r>
          </w:p>
        </w:tc>
        <w:tc>
          <w:tcPr>
            <w:tcW w:w="3686" w:type="dxa"/>
          </w:tcPr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применять правила техники безопасности в кабинете биологии, полученные знания на практике.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самостоятельно контролировать свое время и управлять им, оценивать правильность выполнения действий.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анализировать, строить ключевые высказывания, делать выводы.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Коммуникативные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работать в группе, сотрудничать с учителем.</w:t>
            </w:r>
          </w:p>
        </w:tc>
        <w:tc>
          <w:tcPr>
            <w:tcW w:w="141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№11 «Строение  хвои и шишек хвойных».</w:t>
            </w:r>
          </w:p>
        </w:tc>
      </w:tr>
      <w:tr w:rsidR="00D2326F" w:rsidRPr="009C3896" w:rsidTr="002E7FC7">
        <w:trPr>
          <w:cantSplit/>
          <w:trHeight w:val="1134"/>
        </w:trPr>
        <w:tc>
          <w:tcPr>
            <w:tcW w:w="426" w:type="dxa"/>
          </w:tcPr>
          <w:p w:rsidR="00D2326F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Покрытосеменные, или Цветковые.</w:t>
            </w:r>
          </w:p>
        </w:tc>
        <w:tc>
          <w:tcPr>
            <w:tcW w:w="56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D2326F" w:rsidRPr="009C3896" w:rsidRDefault="00D2326F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</w:p>
          <w:p w:rsidR="00D2326F" w:rsidRPr="009C3896" w:rsidRDefault="00D2326F" w:rsidP="00AA2975">
            <w:pPr>
              <w:pStyle w:val="a4"/>
              <w:rPr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D2326F" w:rsidRPr="009C3896" w:rsidRDefault="00D2326F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Формируется научное мировоззрение на основе сравнения голосеменных и покрытосеменных растений и установления усложнений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их</w:t>
            </w:r>
            <w:proofErr w:type="gramEnd"/>
          </w:p>
          <w:p w:rsidR="00D2326F" w:rsidRPr="009C3896" w:rsidRDefault="00D2326F" w:rsidP="00AA2975">
            <w:pPr>
              <w:pStyle w:val="a4"/>
              <w:rPr>
                <w:snapToGrid w:val="0"/>
                <w:sz w:val="18"/>
                <w:szCs w:val="18"/>
              </w:rPr>
            </w:pP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строении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61" w:type="dxa"/>
            <w:gridSpan w:val="3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выделять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существенные признаки покрытосеменных растений.</w:t>
            </w:r>
          </w:p>
        </w:tc>
        <w:tc>
          <w:tcPr>
            <w:tcW w:w="2126" w:type="dxa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представление о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характерных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признаках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и многообразии покрыто-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семенных растений; могут оперировать понятиями:</w:t>
            </w:r>
          </w:p>
          <w:p w:rsidR="00D2326F" w:rsidRPr="009C3896" w:rsidRDefault="00D2326F" w:rsidP="00AA2975">
            <w:pPr>
              <w:pStyle w:val="a4"/>
              <w:rPr>
                <w:snapToGrid w:val="0"/>
                <w:sz w:val="18"/>
                <w:szCs w:val="18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«плод», «цветок», «жизненные формы».</w:t>
            </w:r>
          </w:p>
        </w:tc>
        <w:tc>
          <w:tcPr>
            <w:tcW w:w="3686" w:type="dxa"/>
          </w:tcPr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Личностные: умение  развивать познавательный интерес, применять полученные знания в жизни.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учебные цели, оценивать правильность выполнения задания, при необходимости исправлять ошибки.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характеризовать, классифицировать  объекты, работать с текстом учебника.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Коммуникативные: умение высказывать свою точку зрения, слушать других.</w:t>
            </w:r>
          </w:p>
        </w:tc>
        <w:tc>
          <w:tcPr>
            <w:tcW w:w="141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D2326F" w:rsidRPr="009C3896" w:rsidTr="002E7FC7">
        <w:trPr>
          <w:cantSplit/>
          <w:trHeight w:val="1134"/>
        </w:trPr>
        <w:tc>
          <w:tcPr>
            <w:tcW w:w="426" w:type="dxa"/>
          </w:tcPr>
          <w:p w:rsidR="00D2326F" w:rsidRPr="009C3896" w:rsidRDefault="00557826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31</w:t>
            </w:r>
          </w:p>
        </w:tc>
        <w:tc>
          <w:tcPr>
            <w:tcW w:w="141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56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2</w:t>
            </w:r>
          </w:p>
        </w:tc>
        <w:tc>
          <w:tcPr>
            <w:tcW w:w="1983" w:type="dxa"/>
          </w:tcPr>
          <w:p w:rsidR="00D2326F" w:rsidRPr="009C3896" w:rsidRDefault="00D2326F" w:rsidP="00AA2975">
            <w:pPr>
              <w:pStyle w:val="a4"/>
              <w:rPr>
                <w:sz w:val="18"/>
                <w:szCs w:val="18"/>
              </w:rPr>
            </w:pPr>
            <w:r w:rsidRPr="009C3896">
              <w:rPr>
                <w:sz w:val="18"/>
                <w:szCs w:val="18"/>
              </w:rPr>
              <w:t xml:space="preserve"> Происхождение растений. Основные этапы развития растительного мира.</w:t>
            </w:r>
          </w:p>
        </w:tc>
        <w:tc>
          <w:tcPr>
            <w:tcW w:w="425" w:type="dxa"/>
            <w:textDirection w:val="btLr"/>
          </w:tcPr>
          <w:p w:rsidR="00D2326F" w:rsidRPr="009C3896" w:rsidRDefault="00D2326F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Формируется научное мировоззрение на основе изучения основных этапов развития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растительного мира и установления усложнений </w:t>
            </w: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</w:p>
          <w:p w:rsidR="00D2326F" w:rsidRPr="009C3896" w:rsidRDefault="00D2326F" w:rsidP="00AA2975">
            <w:pPr>
              <w:pStyle w:val="a4"/>
              <w:rPr>
                <w:sz w:val="18"/>
                <w:szCs w:val="18"/>
              </w:rPr>
            </w:pP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строении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растений в процессе эволюции.</w:t>
            </w:r>
          </w:p>
        </w:tc>
        <w:tc>
          <w:tcPr>
            <w:tcW w:w="1861" w:type="dxa"/>
            <w:gridSpan w:val="3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Развивается умение приводить доказательства того, что многообразие растительного мира — результат длительного исторического развития (эволюции).</w:t>
            </w:r>
          </w:p>
        </w:tc>
        <w:tc>
          <w:tcPr>
            <w:tcW w:w="2126" w:type="dxa"/>
          </w:tcPr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r w:rsidRPr="009C3896">
              <w:rPr>
                <w:rFonts w:eastAsiaTheme="minorHAnsi"/>
                <w:sz w:val="18"/>
                <w:szCs w:val="18"/>
                <w:lang w:eastAsia="en-US"/>
              </w:rPr>
              <w:t>Учащиеся имеют представления о</w:t>
            </w:r>
          </w:p>
          <w:p w:rsidR="00D2326F" w:rsidRPr="009C3896" w:rsidRDefault="00D2326F" w:rsidP="00AA2975">
            <w:pPr>
              <w:pStyle w:val="a4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>методах</w:t>
            </w:r>
            <w:proofErr w:type="gramEnd"/>
            <w:r w:rsidRPr="009C3896">
              <w:rPr>
                <w:rFonts w:eastAsiaTheme="minorHAnsi"/>
                <w:sz w:val="18"/>
                <w:szCs w:val="18"/>
                <w:lang w:eastAsia="en-US"/>
              </w:rPr>
              <w:t xml:space="preserve"> изучения древних растений, знают основные этапы развития растительного мира.</w:t>
            </w:r>
          </w:p>
        </w:tc>
        <w:tc>
          <w:tcPr>
            <w:tcW w:w="3686" w:type="dxa"/>
          </w:tcPr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proofErr w:type="gramStart"/>
            <w:r w:rsidRPr="009C3896">
              <w:rPr>
                <w:kern w:val="36"/>
                <w:sz w:val="18"/>
                <w:szCs w:val="18"/>
              </w:rPr>
              <w:t>Личностные</w:t>
            </w:r>
            <w:proofErr w:type="gramEnd"/>
            <w:r w:rsidRPr="009C3896">
              <w:rPr>
                <w:kern w:val="36"/>
                <w:sz w:val="18"/>
                <w:szCs w:val="18"/>
              </w:rPr>
              <w:t>: умение  развивать познавательный интерес.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Регулятивные: умение ставить цели занятия, работать по плану.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Познавательные: умение давать определения понятиям, характеризовать основные этапы развития растительного мира.</w:t>
            </w:r>
          </w:p>
          <w:p w:rsidR="00D2326F" w:rsidRPr="009C3896" w:rsidRDefault="00D2326F" w:rsidP="002E7FC7">
            <w:pPr>
              <w:pStyle w:val="a4"/>
              <w:jc w:val="both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 xml:space="preserve">Коммуникативные: умение вести диалог, рассуждать, отстаивать свою точку зрения. </w:t>
            </w:r>
          </w:p>
        </w:tc>
        <w:tc>
          <w:tcPr>
            <w:tcW w:w="1418" w:type="dxa"/>
          </w:tcPr>
          <w:p w:rsidR="00D2326F" w:rsidRPr="009C3896" w:rsidRDefault="00D2326F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17344A" w:rsidRPr="009C3896" w:rsidTr="002E7FC7">
        <w:trPr>
          <w:cantSplit/>
          <w:trHeight w:val="869"/>
        </w:trPr>
        <w:tc>
          <w:tcPr>
            <w:tcW w:w="426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3</w:t>
            </w:r>
            <w:r w:rsidR="00557826" w:rsidRPr="009C3896">
              <w:rPr>
                <w:kern w:val="36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Итоговое контрольное тестирование</w:t>
            </w:r>
          </w:p>
        </w:tc>
        <w:tc>
          <w:tcPr>
            <w:tcW w:w="56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snapToGrid w:val="0"/>
                <w:sz w:val="18"/>
                <w:szCs w:val="18"/>
              </w:rPr>
              <w:t>Систематизация и обобщение понятий раздела. Подведение итогов за год.</w:t>
            </w:r>
          </w:p>
        </w:tc>
        <w:tc>
          <w:tcPr>
            <w:tcW w:w="425" w:type="dxa"/>
            <w:textDirection w:val="btLr"/>
          </w:tcPr>
          <w:p w:rsidR="0017344A" w:rsidRPr="009C3896" w:rsidRDefault="0017344A" w:rsidP="00912AFA">
            <w:pPr>
              <w:pStyle w:val="a4"/>
              <w:jc w:val="center"/>
              <w:rPr>
                <w:kern w:val="36"/>
                <w:sz w:val="18"/>
                <w:szCs w:val="18"/>
              </w:rPr>
            </w:pPr>
          </w:p>
        </w:tc>
        <w:tc>
          <w:tcPr>
            <w:tcW w:w="5812" w:type="dxa"/>
            <w:gridSpan w:val="6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3686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  <w:tr w:rsidR="0017344A" w:rsidRPr="009C3896" w:rsidTr="002E7FC7">
        <w:trPr>
          <w:cantSplit/>
          <w:trHeight w:val="409"/>
        </w:trPr>
        <w:tc>
          <w:tcPr>
            <w:tcW w:w="426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Итого:</w:t>
            </w:r>
          </w:p>
        </w:tc>
        <w:tc>
          <w:tcPr>
            <w:tcW w:w="56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  <w:r w:rsidRPr="009C3896">
              <w:rPr>
                <w:kern w:val="36"/>
                <w:sz w:val="18"/>
                <w:szCs w:val="18"/>
              </w:rPr>
              <w:t>34</w:t>
            </w:r>
          </w:p>
        </w:tc>
        <w:tc>
          <w:tcPr>
            <w:tcW w:w="1983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5812" w:type="dxa"/>
            <w:gridSpan w:val="6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3686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  <w:tc>
          <w:tcPr>
            <w:tcW w:w="1418" w:type="dxa"/>
          </w:tcPr>
          <w:p w:rsidR="0017344A" w:rsidRPr="009C3896" w:rsidRDefault="0017344A" w:rsidP="00AA2975">
            <w:pPr>
              <w:pStyle w:val="a4"/>
              <w:rPr>
                <w:kern w:val="36"/>
                <w:sz w:val="18"/>
                <w:szCs w:val="18"/>
              </w:rPr>
            </w:pPr>
          </w:p>
        </w:tc>
      </w:tr>
    </w:tbl>
    <w:p w:rsidR="00DA72EC" w:rsidRDefault="00DA72EC" w:rsidP="001C27AD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kern w:val="36"/>
          <w:sz w:val="28"/>
          <w:szCs w:val="28"/>
        </w:rPr>
        <w:sectPr w:rsidR="00DA72EC" w:rsidSect="00470BE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A72EC" w:rsidRDefault="00DA72EC" w:rsidP="009457FE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lastRenderedPageBreak/>
        <w:t>Контрольные и лабораторные работы по биологии за 5 класс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DA72EC">
        <w:rPr>
          <w:b/>
          <w:bCs/>
          <w:color w:val="000000"/>
          <w:kern w:val="36"/>
          <w:sz w:val="28"/>
          <w:szCs w:val="28"/>
        </w:rPr>
        <w:t>Контрольная работа №1 по темам введения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DA72EC">
        <w:rPr>
          <w:bCs/>
          <w:color w:val="000000"/>
          <w:kern w:val="36"/>
          <w:sz w:val="28"/>
          <w:szCs w:val="28"/>
        </w:rPr>
        <w:t xml:space="preserve">Лабораторная работа №1 «Устройство лупы и рассматривание с ее помощью клеточного строения растений», 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DA72EC">
        <w:rPr>
          <w:bCs/>
          <w:color w:val="000000"/>
          <w:kern w:val="36"/>
          <w:sz w:val="28"/>
          <w:szCs w:val="28"/>
        </w:rPr>
        <w:t>Лабораторная работа №2 «Устройство микроскопа и приемы работы с ним».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DA72EC">
        <w:rPr>
          <w:bCs/>
          <w:color w:val="000000"/>
          <w:kern w:val="36"/>
          <w:sz w:val="28"/>
          <w:szCs w:val="28"/>
        </w:rPr>
        <w:t>Лабораторная работа №3 «Приготовление и рассматривание препарата кожицы чешуи лука под микроскопом».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DA72EC">
        <w:rPr>
          <w:bCs/>
          <w:color w:val="000000"/>
          <w:kern w:val="36"/>
          <w:sz w:val="28"/>
          <w:szCs w:val="28"/>
        </w:rPr>
        <w:t>Лабораторная работа №4 «Пластиды в клетках листа пеларгонии».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DA72EC">
        <w:rPr>
          <w:bCs/>
          <w:color w:val="000000"/>
          <w:kern w:val="36"/>
          <w:sz w:val="28"/>
          <w:szCs w:val="28"/>
        </w:rPr>
        <w:t>Лабораторная работа №5 «Наблюдение движения цитоплазмы».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DA72EC">
        <w:rPr>
          <w:b/>
          <w:bCs/>
          <w:color w:val="000000"/>
          <w:kern w:val="36"/>
          <w:sz w:val="28"/>
          <w:szCs w:val="28"/>
        </w:rPr>
        <w:t>Контрольная работа №2 по главе: «Клеточное строение организмов»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DA72EC">
        <w:rPr>
          <w:bCs/>
          <w:color w:val="000000"/>
          <w:kern w:val="36"/>
          <w:sz w:val="28"/>
          <w:szCs w:val="28"/>
        </w:rPr>
        <w:t>Лабораторная работа №6 «Плесневый гриб мукор».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DA72EC">
        <w:rPr>
          <w:b/>
          <w:bCs/>
          <w:color w:val="000000"/>
          <w:kern w:val="36"/>
          <w:sz w:val="28"/>
          <w:szCs w:val="28"/>
        </w:rPr>
        <w:t>Контрольная работа №3 по главам: «Царство Бактерии», «Царство Грибы»</w:t>
      </w:r>
    </w:p>
    <w:p w:rsidR="00DA72EC" w:rsidRPr="00DA72EC" w:rsidRDefault="00533A3E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DA72EC" w:rsidRPr="00DA72EC">
        <w:rPr>
          <w:bCs/>
          <w:color w:val="000000"/>
          <w:kern w:val="36"/>
          <w:sz w:val="28"/>
          <w:szCs w:val="28"/>
        </w:rPr>
        <w:t>Лабораторная работа №7 «Строение зеленых одноклеточных водорослей».</w:t>
      </w:r>
    </w:p>
    <w:p w:rsidR="00DA72EC" w:rsidRPr="00DA72EC" w:rsidRDefault="00DA72EC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 w:rsidRPr="00DA72EC">
        <w:rPr>
          <w:bCs/>
          <w:color w:val="000000"/>
          <w:kern w:val="36"/>
          <w:sz w:val="28"/>
          <w:szCs w:val="28"/>
        </w:rPr>
        <w:t xml:space="preserve"> Лабораторная работа №8 «Строение мха»</w:t>
      </w:r>
    </w:p>
    <w:p w:rsidR="00DA72EC" w:rsidRPr="00DA72EC" w:rsidRDefault="00533A3E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DA72EC" w:rsidRPr="00DA72EC">
        <w:rPr>
          <w:bCs/>
          <w:color w:val="000000"/>
          <w:kern w:val="36"/>
          <w:sz w:val="28"/>
          <w:szCs w:val="28"/>
        </w:rPr>
        <w:t>Лабораторная работа №9 «Строение спороносящего хвоща».</w:t>
      </w:r>
    </w:p>
    <w:p w:rsidR="00DA72EC" w:rsidRPr="00DA72EC" w:rsidRDefault="00533A3E" w:rsidP="00DA72EC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DA72EC" w:rsidRPr="00DA72EC">
        <w:rPr>
          <w:bCs/>
          <w:color w:val="000000"/>
          <w:kern w:val="36"/>
          <w:sz w:val="28"/>
          <w:szCs w:val="28"/>
        </w:rPr>
        <w:t>Лабораторная работа №10 «Строение спороносящего папоротника».</w:t>
      </w:r>
    </w:p>
    <w:p w:rsidR="00DA72EC" w:rsidRPr="00DA72EC" w:rsidRDefault="00533A3E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DA72EC" w:rsidRPr="00DA72EC">
        <w:rPr>
          <w:bCs/>
          <w:color w:val="000000"/>
          <w:kern w:val="36"/>
          <w:sz w:val="28"/>
          <w:szCs w:val="28"/>
        </w:rPr>
        <w:t>Лабораторная работа №11 «Строение  хвои и шишек хвойных».</w:t>
      </w:r>
    </w:p>
    <w:p w:rsidR="00DA72EC" w:rsidRPr="00DA72EC" w:rsidRDefault="00533A3E" w:rsidP="00DA72EC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DA72EC" w:rsidRPr="00DA72EC">
        <w:rPr>
          <w:b/>
          <w:bCs/>
          <w:color w:val="000000"/>
          <w:kern w:val="36"/>
          <w:sz w:val="28"/>
          <w:szCs w:val="28"/>
        </w:rPr>
        <w:t>Итоговое контрольное тестирование</w:t>
      </w:r>
    </w:p>
    <w:p w:rsidR="00DA72EC" w:rsidRPr="00DA72EC" w:rsidRDefault="00DA72EC" w:rsidP="00DA72EC">
      <w:pPr>
        <w:shd w:val="clear" w:color="auto" w:fill="FFFFFF"/>
        <w:spacing w:before="100" w:beforeAutospacing="1" w:after="100" w:afterAutospacing="1"/>
        <w:ind w:left="360"/>
        <w:jc w:val="both"/>
        <w:outlineLvl w:val="0"/>
        <w:rPr>
          <w:bCs/>
          <w:color w:val="000000"/>
          <w:kern w:val="36"/>
          <w:sz w:val="28"/>
          <w:szCs w:val="28"/>
        </w:rPr>
      </w:pPr>
    </w:p>
    <w:p w:rsidR="00780BDC" w:rsidRDefault="00780BDC"/>
    <w:sectPr w:rsidR="00780BDC" w:rsidSect="00DA72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F27"/>
    <w:multiLevelType w:val="hybridMultilevel"/>
    <w:tmpl w:val="B7A0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618B"/>
    <w:multiLevelType w:val="hybridMultilevel"/>
    <w:tmpl w:val="B7A0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57FE"/>
    <w:rsid w:val="000314E5"/>
    <w:rsid w:val="00036E7F"/>
    <w:rsid w:val="0004547D"/>
    <w:rsid w:val="00057420"/>
    <w:rsid w:val="001201B7"/>
    <w:rsid w:val="00135CF1"/>
    <w:rsid w:val="0017344A"/>
    <w:rsid w:val="001C27AD"/>
    <w:rsid w:val="001C6748"/>
    <w:rsid w:val="001F7088"/>
    <w:rsid w:val="0022056E"/>
    <w:rsid w:val="00220D9B"/>
    <w:rsid w:val="002526C1"/>
    <w:rsid w:val="00270115"/>
    <w:rsid w:val="00290D2C"/>
    <w:rsid w:val="00293B07"/>
    <w:rsid w:val="002A275A"/>
    <w:rsid w:val="002A6F33"/>
    <w:rsid w:val="002E7FC7"/>
    <w:rsid w:val="00315545"/>
    <w:rsid w:val="00324A27"/>
    <w:rsid w:val="00354B10"/>
    <w:rsid w:val="003810D9"/>
    <w:rsid w:val="003C2BBA"/>
    <w:rsid w:val="00422BE5"/>
    <w:rsid w:val="0044729B"/>
    <w:rsid w:val="00470BEF"/>
    <w:rsid w:val="004A49C1"/>
    <w:rsid w:val="004E6B19"/>
    <w:rsid w:val="004F2443"/>
    <w:rsid w:val="00500FFC"/>
    <w:rsid w:val="00532B04"/>
    <w:rsid w:val="00533A3E"/>
    <w:rsid w:val="00557826"/>
    <w:rsid w:val="00566BA5"/>
    <w:rsid w:val="00584BFB"/>
    <w:rsid w:val="005957F5"/>
    <w:rsid w:val="005A569D"/>
    <w:rsid w:val="005A755B"/>
    <w:rsid w:val="005B4AB2"/>
    <w:rsid w:val="005F48D2"/>
    <w:rsid w:val="006069EB"/>
    <w:rsid w:val="00622D7E"/>
    <w:rsid w:val="0063350A"/>
    <w:rsid w:val="006531B8"/>
    <w:rsid w:val="00654F3C"/>
    <w:rsid w:val="00664CDA"/>
    <w:rsid w:val="006A57BC"/>
    <w:rsid w:val="006E3C54"/>
    <w:rsid w:val="0070113B"/>
    <w:rsid w:val="007326A6"/>
    <w:rsid w:val="007747DF"/>
    <w:rsid w:val="00780BDC"/>
    <w:rsid w:val="007C3ABB"/>
    <w:rsid w:val="007D0995"/>
    <w:rsid w:val="007E741D"/>
    <w:rsid w:val="0080442D"/>
    <w:rsid w:val="00845081"/>
    <w:rsid w:val="00845688"/>
    <w:rsid w:val="00846B85"/>
    <w:rsid w:val="008F3F09"/>
    <w:rsid w:val="00912AFA"/>
    <w:rsid w:val="00940F4F"/>
    <w:rsid w:val="009457FE"/>
    <w:rsid w:val="00982A0F"/>
    <w:rsid w:val="009C3896"/>
    <w:rsid w:val="009F278B"/>
    <w:rsid w:val="00A02F24"/>
    <w:rsid w:val="00A3512C"/>
    <w:rsid w:val="00A62685"/>
    <w:rsid w:val="00A85474"/>
    <w:rsid w:val="00AA2975"/>
    <w:rsid w:val="00AB2572"/>
    <w:rsid w:val="00AF0282"/>
    <w:rsid w:val="00B15F96"/>
    <w:rsid w:val="00B36EAF"/>
    <w:rsid w:val="00B434DB"/>
    <w:rsid w:val="00B8328A"/>
    <w:rsid w:val="00BA35AB"/>
    <w:rsid w:val="00BF6723"/>
    <w:rsid w:val="00C42EDD"/>
    <w:rsid w:val="00C5421E"/>
    <w:rsid w:val="00C710D7"/>
    <w:rsid w:val="00C764D6"/>
    <w:rsid w:val="00C80754"/>
    <w:rsid w:val="00CF6AE1"/>
    <w:rsid w:val="00D21624"/>
    <w:rsid w:val="00D21FB9"/>
    <w:rsid w:val="00D2326F"/>
    <w:rsid w:val="00D25AB0"/>
    <w:rsid w:val="00D863EA"/>
    <w:rsid w:val="00DA5EA4"/>
    <w:rsid w:val="00DA72EC"/>
    <w:rsid w:val="00E00A51"/>
    <w:rsid w:val="00E5495E"/>
    <w:rsid w:val="00EA35FE"/>
    <w:rsid w:val="00EB68E5"/>
    <w:rsid w:val="00FA3A07"/>
    <w:rsid w:val="00FD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7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452C9-B5F7-4F89-841F-2C0A22A5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8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2012-09-23T15:09:00Z</cp:lastPrinted>
  <dcterms:created xsi:type="dcterms:W3CDTF">2012-09-17T13:00:00Z</dcterms:created>
  <dcterms:modified xsi:type="dcterms:W3CDTF">2014-09-03T06:32:00Z</dcterms:modified>
</cp:coreProperties>
</file>