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F1" w:rsidRPr="007358F0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F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F0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F51547" wp14:editId="093E1EA3">
            <wp:simplePos x="0" y="0"/>
            <wp:positionH relativeFrom="column">
              <wp:posOffset>-333375</wp:posOffset>
            </wp:positionH>
            <wp:positionV relativeFrom="paragraph">
              <wp:posOffset>208915</wp:posOffset>
            </wp:positionV>
            <wp:extent cx="6736715" cy="177419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DF1" w:rsidRPr="00676177" w:rsidRDefault="00780DF1" w:rsidP="0078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77">
        <w:rPr>
          <w:rFonts w:ascii="Times New Roman" w:hAnsi="Times New Roman" w:cs="Times New Roman"/>
          <w:sz w:val="28"/>
          <w:szCs w:val="28"/>
        </w:rPr>
        <w:t>Программа кружка</w:t>
      </w:r>
    </w:p>
    <w:p w:rsidR="00780DF1" w:rsidRPr="00676177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духовно – нравственной культуры</w:t>
      </w:r>
    </w:p>
    <w:p w:rsidR="00780DF1" w:rsidRPr="00676177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народов России</w:t>
      </w:r>
    </w:p>
    <w:p w:rsidR="00780DF1" w:rsidRPr="00676177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1 год</w:t>
      </w:r>
    </w:p>
    <w:p w:rsidR="00780DF1" w:rsidRPr="00676177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67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29FE86" wp14:editId="79163411">
            <wp:simplePos x="0" y="0"/>
            <wp:positionH relativeFrom="column">
              <wp:posOffset>1800225</wp:posOffset>
            </wp:positionH>
            <wp:positionV relativeFrom="paragraph">
              <wp:posOffset>302895</wp:posOffset>
            </wp:positionV>
            <wp:extent cx="2448054" cy="1905000"/>
            <wp:effectExtent l="0" t="0" r="0" b="0"/>
            <wp:wrapNone/>
            <wp:docPr id="6" name="Рисунок 6" descr="C:\Users\маргарита\Downloads\нар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гарита\Downloads\нар р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0" t="3927" r="5446" b="4726"/>
                    <a:stretch/>
                  </pic:blipFill>
                  <pic:spPr bwMode="auto">
                    <a:xfrm>
                      <a:off x="0" y="0"/>
                      <a:ext cx="244805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 (10-11 лет)</w:t>
      </w:r>
    </w:p>
    <w:p w:rsidR="00780DF1" w:rsidRPr="00676177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Pr="00676177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Pr="00676177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Pr="00676177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Pr="00676177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Default="00780DF1" w:rsidP="00780D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Аргунова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юдмила </w:t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лександровна, </w:t>
      </w:r>
    </w:p>
    <w:p w:rsidR="00780DF1" w:rsidRPr="00676177" w:rsidRDefault="00780DF1" w:rsidP="00780D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детского объединения</w:t>
      </w: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DF1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Досатуй</w:t>
      </w:r>
    </w:p>
    <w:p w:rsidR="00780DF1" w:rsidRPr="00F505F7" w:rsidRDefault="00780DF1" w:rsidP="00780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5F7">
        <w:rPr>
          <w:rFonts w:ascii="Times New Roman" w:hAnsi="Times New Roman"/>
          <w:sz w:val="28"/>
          <w:szCs w:val="28"/>
        </w:rPr>
        <w:t xml:space="preserve"> 2017г.</w:t>
      </w:r>
    </w:p>
    <w:p w:rsidR="00780DF1" w:rsidRPr="00E15C86" w:rsidRDefault="00780DF1" w:rsidP="0078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DF1" w:rsidRPr="00E15C86" w:rsidSect="0067617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80DF1" w:rsidRDefault="00780DF1" w:rsidP="00780DF1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Пояснительная записка</w:t>
      </w:r>
    </w:p>
    <w:p w:rsidR="00780DF1" w:rsidRDefault="00780DF1" w:rsidP="00780DF1">
      <w:pPr>
        <w:spacing w:line="240" w:lineRule="auto"/>
        <w:ind w:left="-567" w:right="141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</w:t>
      </w:r>
      <w:r>
        <w:rPr>
          <w:rFonts w:ascii="Times New Roman" w:hAnsi="Times New Roman" w:cs="Times New Roman"/>
          <w:sz w:val="28"/>
          <w:szCs w:val="28"/>
        </w:rPr>
        <w:t>стандартом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80DF1" w:rsidRDefault="00780DF1" w:rsidP="00780DF1">
      <w:pPr>
        <w:spacing w:line="24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80DF1" w:rsidRDefault="00780DF1" w:rsidP="00780DF1">
      <w:pPr>
        <w:spacing w:line="240" w:lineRule="auto"/>
        <w:ind w:left="-567" w:right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Обогатить 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пониманием сущности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предпосылки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мышления, логическое мышление, воображение.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своей родине, уважать народы, населяющие её, их культуру и традиции.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1.Формировать </w:t>
      </w:r>
      <w:r>
        <w:rPr>
          <w:rFonts w:ascii="Times New Roman" w:hAnsi="Times New Roman" w:cs="Times New Roman"/>
          <w:sz w:val="28"/>
          <w:szCs w:val="28"/>
        </w:rPr>
        <w:t>представление об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отечественных традиционных религиях.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2.Стремиться к </w:t>
      </w:r>
      <w:r>
        <w:rPr>
          <w:rFonts w:ascii="Times New Roman" w:hAnsi="Times New Roman" w:cs="Times New Roman"/>
          <w:sz w:val="28"/>
          <w:szCs w:val="28"/>
        </w:rPr>
        <w:t>нравственному самосовершенствованию</w:t>
      </w:r>
      <w:r>
        <w:rPr>
          <w:rFonts w:ascii="Times New Roman" w:hAnsi="Times New Roman" w:cs="Times New Roman"/>
          <w:sz w:val="28"/>
          <w:szCs w:val="28"/>
        </w:rPr>
        <w:t>, к духовному саморазвитию.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3.Находить истоки духовной культуры в повседневной жизни, в фольклорных праздниках, религиозных </w:t>
      </w:r>
      <w:r>
        <w:rPr>
          <w:rFonts w:ascii="Times New Roman" w:hAnsi="Times New Roman" w:cs="Times New Roman"/>
          <w:sz w:val="28"/>
          <w:szCs w:val="28"/>
        </w:rPr>
        <w:t>обрядах и др.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«Основы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нравственной культуры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формирует первоначальное представление о традиционных религиях России, их роли в культуре, истории и современности нашей страны и всего мира; даёт представление о традиционных религиях, их роли в культуре, истории и современности. Расширение </w:t>
      </w:r>
      <w:r>
        <w:rPr>
          <w:rFonts w:ascii="Times New Roman" w:hAnsi="Times New Roman" w:cs="Times New Roman"/>
          <w:sz w:val="28"/>
          <w:szCs w:val="28"/>
        </w:rPr>
        <w:t>знаний, обучающихся сочетается</w:t>
      </w:r>
      <w:r>
        <w:rPr>
          <w:rFonts w:ascii="Times New Roman" w:hAnsi="Times New Roman" w:cs="Times New Roman"/>
          <w:sz w:val="28"/>
          <w:szCs w:val="28"/>
        </w:rPr>
        <w:t xml:space="preserve"> с воспитанием ценностных </w:t>
      </w:r>
      <w:r>
        <w:rPr>
          <w:rFonts w:ascii="Times New Roman" w:hAnsi="Times New Roman" w:cs="Times New Roman"/>
          <w:sz w:val="28"/>
          <w:szCs w:val="28"/>
        </w:rPr>
        <w:t>отношений к изучаемым явлениям</w:t>
      </w:r>
      <w:r>
        <w:rPr>
          <w:rFonts w:ascii="Times New Roman" w:hAnsi="Times New Roman" w:cs="Times New Roman"/>
          <w:sz w:val="28"/>
          <w:szCs w:val="28"/>
        </w:rPr>
        <w:t xml:space="preserve">: внутренней </w:t>
      </w:r>
      <w:r>
        <w:rPr>
          <w:rFonts w:ascii="Times New Roman" w:hAnsi="Times New Roman" w:cs="Times New Roman"/>
          <w:sz w:val="28"/>
          <w:szCs w:val="28"/>
        </w:rPr>
        <w:t>установки личности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поступать согласно общественным нормам, правилам поведения и </w:t>
      </w:r>
      <w:r>
        <w:rPr>
          <w:rFonts w:ascii="Times New Roman" w:hAnsi="Times New Roman" w:cs="Times New Roman"/>
          <w:sz w:val="28"/>
          <w:szCs w:val="28"/>
        </w:rPr>
        <w:t>взаимоотношений в</w:t>
      </w:r>
      <w:r>
        <w:rPr>
          <w:rFonts w:ascii="Times New Roman" w:hAnsi="Times New Roman" w:cs="Times New Roman"/>
          <w:sz w:val="28"/>
          <w:szCs w:val="28"/>
        </w:rPr>
        <w:t xml:space="preserve"> обществе. Изучение материала направлено на образование, воспитание и </w:t>
      </w:r>
      <w:r>
        <w:rPr>
          <w:rFonts w:ascii="Times New Roman" w:hAnsi="Times New Roman" w:cs="Times New Roman"/>
          <w:sz w:val="28"/>
          <w:szCs w:val="28"/>
        </w:rPr>
        <w:t>развитие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при особом внимании </w:t>
      </w:r>
      <w:r>
        <w:rPr>
          <w:rFonts w:ascii="Times New Roman" w:hAnsi="Times New Roman" w:cs="Times New Roman"/>
          <w:sz w:val="28"/>
          <w:szCs w:val="28"/>
        </w:rPr>
        <w:t>к его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эмоциональному развитию.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 детей, участвующих в </w:t>
      </w:r>
      <w:r>
        <w:rPr>
          <w:rFonts w:ascii="Times New Roman" w:hAnsi="Times New Roman" w:cs="Times New Roman"/>
          <w:sz w:val="28"/>
          <w:szCs w:val="28"/>
        </w:rPr>
        <w:t>реализации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- 10-11лет. Режим занятий - 1 час в </w:t>
      </w:r>
      <w:r>
        <w:rPr>
          <w:rFonts w:ascii="Times New Roman" w:hAnsi="Times New Roman" w:cs="Times New Roman"/>
          <w:sz w:val="28"/>
          <w:szCs w:val="28"/>
        </w:rPr>
        <w:t>неделю, 34</w:t>
      </w:r>
      <w:r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гордости за свою Родину. </w:t>
      </w:r>
      <w:r>
        <w:rPr>
          <w:rFonts w:ascii="Times New Roman" w:hAnsi="Times New Roman" w:cs="Times New Roman"/>
          <w:sz w:val="28"/>
          <w:szCs w:val="28"/>
        </w:rPr>
        <w:t>Воспитание доверия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и</w:t>
      </w:r>
      <w:r>
        <w:rPr>
          <w:rFonts w:ascii="Times New Roman" w:hAnsi="Times New Roman" w:cs="Times New Roman"/>
          <w:sz w:val="28"/>
          <w:szCs w:val="28"/>
        </w:rPr>
        <w:t xml:space="preserve"> культуре всех народов. Развитие самостоятельности и личной ответственности за свои поступки на основе представлений о нравственных нормах. </w:t>
      </w:r>
      <w:r>
        <w:rPr>
          <w:rFonts w:ascii="Times New Roman" w:hAnsi="Times New Roman" w:cs="Times New Roman"/>
          <w:sz w:val="28"/>
          <w:szCs w:val="28"/>
        </w:rPr>
        <w:t>Воспитание доброжелательности и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отзывчивости, понимания </w:t>
      </w:r>
      <w:r>
        <w:rPr>
          <w:rFonts w:ascii="Times New Roman" w:hAnsi="Times New Roman" w:cs="Times New Roman"/>
          <w:sz w:val="28"/>
          <w:szCs w:val="28"/>
        </w:rPr>
        <w:t>и сопереживания чувствам</w:t>
      </w:r>
      <w:r>
        <w:rPr>
          <w:rFonts w:ascii="Times New Roman" w:hAnsi="Times New Roman" w:cs="Times New Roman"/>
          <w:sz w:val="28"/>
          <w:szCs w:val="28"/>
        </w:rPr>
        <w:t xml:space="preserve"> других людей. </w:t>
      </w:r>
      <w:r>
        <w:rPr>
          <w:rFonts w:ascii="Times New Roman" w:hAnsi="Times New Roman" w:cs="Times New Roman"/>
          <w:sz w:val="28"/>
          <w:szCs w:val="28"/>
        </w:rPr>
        <w:t>Умение не</w:t>
      </w:r>
      <w:r>
        <w:rPr>
          <w:rFonts w:ascii="Times New Roman" w:hAnsi="Times New Roman" w:cs="Times New Roman"/>
          <w:sz w:val="28"/>
          <w:szCs w:val="28"/>
        </w:rPr>
        <w:t xml:space="preserve"> создавать конфликтов </w:t>
      </w:r>
      <w:r>
        <w:rPr>
          <w:rFonts w:ascii="Times New Roman" w:hAnsi="Times New Roman" w:cs="Times New Roman"/>
          <w:sz w:val="28"/>
          <w:szCs w:val="28"/>
        </w:rPr>
        <w:t>и находить</w:t>
      </w:r>
      <w:r>
        <w:rPr>
          <w:rFonts w:ascii="Times New Roman" w:hAnsi="Times New Roman" w:cs="Times New Roman"/>
          <w:sz w:val="28"/>
          <w:szCs w:val="28"/>
        </w:rPr>
        <w:t xml:space="preserve"> выходы из спорных ситуаций. Наличие мотивации к труду, работе на результат, бережному отношению к </w:t>
      </w:r>
      <w:r>
        <w:rPr>
          <w:rFonts w:ascii="Times New Roman" w:hAnsi="Times New Roman" w:cs="Times New Roman"/>
          <w:sz w:val="28"/>
          <w:szCs w:val="28"/>
        </w:rPr>
        <w:t>материальным и духовным</w:t>
      </w:r>
      <w:r>
        <w:rPr>
          <w:rFonts w:ascii="Times New Roman" w:hAnsi="Times New Roman" w:cs="Times New Roman"/>
          <w:sz w:val="28"/>
          <w:szCs w:val="28"/>
        </w:rPr>
        <w:t xml:space="preserve"> ценностям.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 </w:t>
      </w:r>
      <w:r>
        <w:rPr>
          <w:rFonts w:ascii="Times New Roman" w:hAnsi="Times New Roman" w:cs="Times New Roman"/>
          <w:sz w:val="28"/>
          <w:szCs w:val="28"/>
        </w:rPr>
        <w:t>умений планировать</w:t>
      </w:r>
      <w:r>
        <w:rPr>
          <w:rFonts w:ascii="Times New Roman" w:hAnsi="Times New Roman" w:cs="Times New Roman"/>
          <w:sz w:val="28"/>
          <w:szCs w:val="28"/>
        </w:rPr>
        <w:t xml:space="preserve">, контролировать и оценивать учебные </w:t>
      </w:r>
      <w:r>
        <w:rPr>
          <w:rFonts w:ascii="Times New Roman" w:hAnsi="Times New Roman" w:cs="Times New Roman"/>
          <w:sz w:val="28"/>
          <w:szCs w:val="28"/>
        </w:rPr>
        <w:t>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задачей. Понимать причины успеха и </w:t>
      </w:r>
      <w:r>
        <w:rPr>
          <w:rFonts w:ascii="Times New Roman" w:hAnsi="Times New Roman" w:cs="Times New Roman"/>
          <w:sz w:val="28"/>
          <w:szCs w:val="28"/>
        </w:rPr>
        <w:t>неуспеха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Овладение логическими действиями анализа, синтеза, сравнения, обобщения. Готовность слушать собеседника, вести диалог, признавать возможность существования различных точек зрения и права каждого иметь свою собственную. Уметь правильно распределять </w:t>
      </w:r>
      <w:r>
        <w:rPr>
          <w:rFonts w:ascii="Times New Roman" w:hAnsi="Times New Roman" w:cs="Times New Roman"/>
          <w:sz w:val="28"/>
          <w:szCs w:val="28"/>
        </w:rPr>
        <w:t>роли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780DF1" w:rsidRPr="00067BDD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духовному саморазвитию. Понимание значения нравственности, веры и </w:t>
      </w:r>
      <w:r>
        <w:rPr>
          <w:rFonts w:ascii="Times New Roman" w:hAnsi="Times New Roman" w:cs="Times New Roman"/>
          <w:sz w:val="28"/>
          <w:szCs w:val="28"/>
        </w:rPr>
        <w:t>религии в</w:t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>человека и общества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религиях, их роли в культуре, истории и современности России. Становление внутренней установки личности поступать согласно своей совести. Осознание ценности </w:t>
      </w:r>
      <w:r>
        <w:rPr>
          <w:rFonts w:ascii="Times New Roman" w:hAnsi="Times New Roman" w:cs="Times New Roman"/>
          <w:sz w:val="28"/>
          <w:szCs w:val="28"/>
        </w:rPr>
        <w:t>человеческой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96"/>
        <w:gridCol w:w="5780"/>
        <w:gridCol w:w="1214"/>
        <w:gridCol w:w="1070"/>
        <w:gridCol w:w="1352"/>
      </w:tblGrid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Разделы, темы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культуры(3ч)</w:t>
            </w:r>
          </w:p>
          <w:p w:rsidR="00780DF1" w:rsidRPr="00EE485E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- творец и носитель культуры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Живительные воды нравственности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ценности российского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народа (15ч.)</w:t>
            </w:r>
          </w:p>
          <w:p w:rsidR="00780DF1" w:rsidRPr="00EE485E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землю родимую, как мать любимую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богатырей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3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Всякий мужественный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приносит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своей Родине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80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Великую Победу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50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труде - красота человека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57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 добрых трудов славен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труда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Самоотверженный труд наших соотечественников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 хранитель духовных ценностей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80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- хранитель духовных ценностей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50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Семья- первый трудовой коллектив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Любовь- главная семейная ценность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детей, их родители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Религия и культура (11ч.)</w:t>
            </w:r>
          </w:p>
          <w:p w:rsidR="00780DF1" w:rsidRPr="004D73EF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религии в истории культуры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наследие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христианской Руси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50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Христианская вера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Древней Руси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57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своеобразие христианской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искусство в культуре ислама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архитектуры ислама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иудейской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Иудейская история в произведениях живописи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65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буддизма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42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духовных ценностей(2ч)</w:t>
            </w:r>
          </w:p>
          <w:p w:rsidR="00780DF1" w:rsidRPr="004D73EF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сохранении духовных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F1" w:rsidTr="00A26886">
        <w:trPr>
          <w:trHeight w:val="150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духовные ценности. Диспут. Сообщения по выбранным темам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157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Твой духовный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 (2ч)</w:t>
            </w:r>
          </w:p>
          <w:p w:rsidR="00780DF1" w:rsidRPr="003834AE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твой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духовный мир?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1" w:rsidTr="00A26886">
        <w:trPr>
          <w:trHeight w:val="654"/>
        </w:trPr>
        <w:tc>
          <w:tcPr>
            <w:tcW w:w="49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790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нравственные качества. Диспут. Сообщения по выбранным темам</w:t>
            </w:r>
          </w:p>
        </w:tc>
        <w:tc>
          <w:tcPr>
            <w:tcW w:w="1215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80DF1" w:rsidRDefault="00780DF1" w:rsidP="00A2688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изучаемого курса</w:t>
      </w:r>
    </w:p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мире культуры</w:t>
      </w:r>
    </w:p>
    <w:p w:rsidR="00780DF1" w:rsidRDefault="00780DF1" w:rsidP="00780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Величие российской культуры. Российская культура- плод усилий разных народов. Деятели науки и культуры- представители разных национальностей. Человек- творец и носитель культуры. Вне культуры жизнь человека невозможна. Вклад личности в культуру зависит от её таланта, способностей, упорства. Законы нравственности- часть культуры общества.</w:t>
      </w:r>
    </w:p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Нравственные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ценности российского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народа.</w:t>
      </w:r>
    </w:p>
    <w:p w:rsidR="00780DF1" w:rsidRDefault="00780DF1" w:rsidP="00780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Береги землю родимую, как мать любимую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Представления о патриотизме в фольклоре разных народов. Герои национального эпоса разных народов. Жизнь ратными подвигами полна. Реальные примеры выражения патриотических чувств в истории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Дмитрий Донской, Кузьма Минин, Иван Сусанин, Надежда Дурова и др.). Вклад народов нашей страны в победу над фашизмом.</w:t>
      </w:r>
    </w:p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Религия и культура</w:t>
      </w:r>
    </w:p>
    <w:p w:rsidR="00780DF1" w:rsidRDefault="00780DF1" w:rsidP="00780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Руси. Христианская вера и образование в Древней Руси. Великие князья Древней Руси и их влияние на развитие образования. Возникновение ислама. Вклад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мусульманской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сокровищницу мировой культуры. Мечеть-часть исламской культуры    </w:t>
      </w:r>
    </w:p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сохранить духовные ценности?</w:t>
      </w:r>
    </w:p>
    <w:p w:rsidR="00780DF1" w:rsidRDefault="00780DF1" w:rsidP="00780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Твой духовный мир.</w:t>
      </w:r>
    </w:p>
    <w:p w:rsidR="00780DF1" w:rsidRPr="00960A55" w:rsidRDefault="00780DF1" w:rsidP="00780D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составляет твой духовный мир? Образованность человека, его интересы, увлечения, симпатии, радости,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нравственные качества,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личности- составляющие духовного мира. Культура поведения человека. Этикет в разных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жизненных ситуациях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80DF1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0DF1" w:rsidRPr="00344768" w:rsidRDefault="00780DF1" w:rsidP="00780D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Методическое обеспечение 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1.Программа </w:t>
      </w: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</w:t>
      </w: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духовно-нравственной культуры народов России» Н.Ф. Виноградова, В.И. Власенко, А.В. Поляков. – М.: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-Граф, 2015 .2. Основы духовно-нравственной культуры народов России» Н.Ф. Виноградова, В.И. Власенко, А.В. Поляков. – М.: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-Граф, </w:t>
      </w:r>
      <w:proofErr w:type="gram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2015.,</w:t>
      </w:r>
      <w:proofErr w:type="gram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Власенко, А.В. Поляков</w:t>
      </w: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80DF1" w:rsidRPr="00344768" w:rsidRDefault="00780DF1" w:rsidP="00780DF1">
      <w:pPr>
        <w:spacing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Материально-техническое и информационно-техническое </w:t>
      </w:r>
      <w:r w:rsidRPr="0034476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обеспечение: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коллекция Цифровых образовательных ресурсов - http://scool- collection.edu. ru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 история в интернете - http:// www.hrono.ru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стран и цивилизаций - http: // 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istorya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. ru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античной литературы - http:// сyrill.newma.ru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Коллекция: мировая художественная культура - http://artclassic.edu.ru</w:t>
      </w:r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Pr="00344768" w:rsidRDefault="00780DF1" w:rsidP="00780DF1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                                  </w:t>
      </w:r>
      <w:r w:rsidRPr="00344768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Список литературы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Адамова А.Г. Духовность как ценностная основа </w:t>
      </w:r>
      <w:bookmarkStart w:id="0" w:name="_GoBack"/>
      <w:bookmarkEnd w:id="0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Совершенствование</w:t>
      </w: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учебно-воспитательного процесса в образовательном учреждении: Сб.науч.тр.Ч.2. – М., 2007.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Беляева Е.В. Этика: курс лекций. – Минск, 2004.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 Л.С. История религий Востока: религиозно-культурные традиции и общество. – М., 1983.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в буддизм. – </w:t>
      </w:r>
      <w:proofErr w:type="gram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1999.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религий в России / под общ. ред. Н.А.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Трофимчука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2002.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В.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Бурменская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А. Володарская и др.); под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ред.А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 </w:t>
      </w: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2008.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Карандашев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Педагогическая психология. – М., 2006.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Козырев Н.Ф. Религиозное образование в светской школе. – </w:t>
      </w:r>
      <w:proofErr w:type="gram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Косачёва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Нравственное развитие младшего школьника в процессе обучения и воспитания. – М., 2005.</w:t>
      </w:r>
    </w:p>
    <w:p w:rsidR="00780DF1" w:rsidRPr="00344768" w:rsidRDefault="00780DF1" w:rsidP="00780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еврейская энциклопедия. Т. 1-11. – Иерусалим, 1976-2005.</w:t>
      </w:r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сайты:</w:t>
      </w:r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http://easyen.ru/современный</w:t>
        </w:r>
      </w:hyperlink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учительский портал</w:t>
      </w:r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http://annaellada.narod.ru/интересные</w:t>
        </w:r>
      </w:hyperlink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http://ludmilafed.rusedu.net/post/1774/11013</w:t>
        </w:r>
      </w:hyperlink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http://wikikurgan.orbitel.ru</w:t>
        </w:r>
      </w:hyperlink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http://www.fw.ru</w:t>
        </w:r>
      </w:hyperlink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Фонд «Мир семьи»</w:t>
      </w:r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Яndex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-энциклопедии. </w:t>
      </w:r>
      <w:hyperlink r:id="rId12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http://encycl.yandex.ru</w:t>
        </w:r>
      </w:hyperlink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Рубрикон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13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http://www.rubricon.ru/</w:t>
        </w:r>
      </w:hyperlink>
    </w:p>
    <w:p w:rsidR="00780DF1" w:rsidRPr="00344768" w:rsidRDefault="00780DF1" w:rsidP="00780DF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 w:rsidRPr="0034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MEGABOOK.RU. </w:t>
      </w:r>
      <w:hyperlink r:id="rId14" w:history="1">
        <w:r w:rsidRPr="0034476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http://www.megabook.ru/</w:t>
        </w:r>
      </w:hyperlink>
    </w:p>
    <w:p w:rsidR="00780DF1" w:rsidRPr="00344768" w:rsidRDefault="00780DF1" w:rsidP="00780D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F1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780DF1" w:rsidRPr="001038E6" w:rsidRDefault="00780DF1" w:rsidP="00780DF1">
      <w:pPr>
        <w:spacing w:line="240" w:lineRule="auto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B930D5" w:rsidRDefault="00B930D5"/>
    <w:sectPr w:rsidR="00B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15094"/>
    <w:multiLevelType w:val="multilevel"/>
    <w:tmpl w:val="18CE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D"/>
    <w:rsid w:val="00780DF1"/>
    <w:rsid w:val="00B930D5"/>
    <w:rsid w:val="00D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FD1D-5D4C-4604-AC40-9A80D9E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F1"/>
    <w:pPr>
      <w:spacing w:before="100" w:beforeAutospacing="1" w:after="10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nnaellada.narod.ru%2F%25D0%25B8%25D0%25BD%25D1%2582%25D0%25B5%25D1%2580%25D0%25B5%25D1%2581%25D0%25BD%25D1%258B%25D0%25B5" TargetMode="External"/><Relationship Id="rId13" Type="http://schemas.openxmlformats.org/officeDocument/2006/relationships/hyperlink" Target="http://infourok.ru/go.html?href=http%3A%2F%2Fwww.rubricon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easyen.ru%2F%25D1%2581%25D0%25BE%25D0%25B2%25D1%2580%25D0%25B5%25D0%25BC%25D0%25B5%25D0%25BD%25D0%25BD%25D1%258B%25D0%25B9" TargetMode="External"/><Relationship Id="rId12" Type="http://schemas.openxmlformats.org/officeDocument/2006/relationships/hyperlink" Target="http://infourok.ru/go.html?href=http%3A%2F%2Fencycl.yandex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fourok.ru/go.html?href=http%3A%2F%2Fwww.fw.ru%2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wikikurgan.orbitel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ludmilafed.rusedu.net%2Fpost%2F1774%2F11013" TargetMode="External"/><Relationship Id="rId14" Type="http://schemas.openxmlformats.org/officeDocument/2006/relationships/hyperlink" Target="http://infourok.ru/go.html?href=http%3A%2F%2Fwww.megaboo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2017-12-18T05:26:00Z</dcterms:created>
  <dcterms:modified xsi:type="dcterms:W3CDTF">2017-12-18T05:31:00Z</dcterms:modified>
</cp:coreProperties>
</file>